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CC2" w:rsidRDefault="00801671" w:rsidP="00334979">
      <w:pPr>
        <w:pStyle w:val="Heading1"/>
        <w:jc w:val="center"/>
        <w:rPr>
          <w:rFonts w:ascii="Times New Roman" w:hAnsi="Times New Roman"/>
          <w:color w:val="auto"/>
        </w:rPr>
      </w:pPr>
      <w:r w:rsidRPr="00D54FB0">
        <w:rPr>
          <w:rFonts w:ascii="Times New Roman" w:hAnsi="Times New Roman"/>
          <w:color w:val="auto"/>
        </w:rPr>
        <w:t xml:space="preserve">DANH MỤC NHIỆM VỤ </w:t>
      </w:r>
      <w:r>
        <w:rPr>
          <w:rFonts w:ascii="Times New Roman" w:hAnsi="Times New Roman"/>
          <w:color w:val="auto"/>
        </w:rPr>
        <w:t xml:space="preserve">KHOA HỌC VÀ CÔNG NGHỆ </w:t>
      </w:r>
      <w:r w:rsidRPr="00D54FB0">
        <w:rPr>
          <w:rFonts w:ascii="Times New Roman" w:hAnsi="Times New Roman"/>
          <w:color w:val="auto"/>
        </w:rPr>
        <w:t xml:space="preserve">ĐẶT HÀNG </w:t>
      </w:r>
      <w:r>
        <w:rPr>
          <w:rFonts w:ascii="Times New Roman" w:hAnsi="Times New Roman"/>
          <w:color w:val="auto"/>
        </w:rPr>
        <w:t>CẤP TỈNH SỬ DỤNG NGÂN SÁCH NHÀ NƯỚC (ĐỢT 1</w:t>
      </w:r>
      <w:r w:rsidR="00404DBF">
        <w:rPr>
          <w:rFonts w:ascii="Times New Roman" w:hAnsi="Times New Roman"/>
          <w:color w:val="auto"/>
        </w:rPr>
        <w:t xml:space="preserve">, CÁC LĨNH VỰC NÔNG NGHIỆP &amp; PTNT, </w:t>
      </w:r>
      <w:r w:rsidR="00334979" w:rsidRPr="00334979">
        <w:rPr>
          <w:rFonts w:ascii="Times New Roman" w:hAnsi="Times New Roman"/>
          <w:color w:val="auto"/>
        </w:rPr>
        <w:t>QUẢN LÝ KHOA HỌC</w:t>
      </w:r>
      <w:r w:rsidR="00334979">
        <w:rPr>
          <w:rFonts w:ascii="Times New Roman" w:hAnsi="Times New Roman"/>
          <w:color w:val="auto"/>
        </w:rPr>
        <w:t xml:space="preserve"> </w:t>
      </w:r>
      <w:r w:rsidR="00334979" w:rsidRPr="00334979">
        <w:rPr>
          <w:rFonts w:ascii="Times New Roman" w:hAnsi="Times New Roman"/>
          <w:color w:val="auto"/>
        </w:rPr>
        <w:t>VÀ CÔNG NGHỆ</w:t>
      </w:r>
      <w:r w:rsidR="00404DBF">
        <w:rPr>
          <w:rFonts w:ascii="Times New Roman" w:hAnsi="Times New Roman"/>
          <w:color w:val="auto"/>
        </w:rPr>
        <w:t xml:space="preserve">, </w:t>
      </w:r>
    </w:p>
    <w:p w:rsidR="00801671" w:rsidRPr="00D54FB0" w:rsidRDefault="002B0CC2" w:rsidP="002B0CC2">
      <w:pPr>
        <w:pStyle w:val="Heading1"/>
        <w:spacing w:before="0"/>
        <w:jc w:val="center"/>
        <w:rPr>
          <w:rFonts w:ascii="Times New Roman" w:hAnsi="Times New Roman"/>
          <w:color w:val="auto"/>
        </w:rPr>
      </w:pPr>
      <w:r w:rsidRPr="00334979">
        <w:rPr>
          <w:rFonts w:ascii="Times New Roman" w:hAnsi="Times New Roman"/>
          <w:color w:val="auto"/>
        </w:rPr>
        <w:t>CÔNG NGHỆ THÔNG TIN</w:t>
      </w:r>
      <w:r w:rsidR="00801671">
        <w:rPr>
          <w:rFonts w:ascii="Times New Roman" w:hAnsi="Times New Roman"/>
          <w:color w:val="auto"/>
        </w:rPr>
        <w:t xml:space="preserve">) </w:t>
      </w:r>
      <w:r w:rsidR="00801671" w:rsidRPr="00D54FB0">
        <w:rPr>
          <w:rFonts w:ascii="Times New Roman" w:hAnsi="Times New Roman"/>
          <w:color w:val="auto"/>
        </w:rPr>
        <w:t>THỰC HIỆN TỪ NĂM 20</w:t>
      </w:r>
      <w:r w:rsidR="00801671">
        <w:rPr>
          <w:rFonts w:ascii="Times New Roman" w:hAnsi="Times New Roman"/>
          <w:color w:val="auto"/>
        </w:rPr>
        <w:t>24</w:t>
      </w:r>
    </w:p>
    <w:p w:rsidR="00801671" w:rsidRPr="009C5B9A" w:rsidRDefault="00801671" w:rsidP="00801671">
      <w:pPr>
        <w:pStyle w:val="Giua"/>
      </w:pPr>
      <w:r w:rsidRPr="009C5B9A">
        <w:t xml:space="preserve"> (Kèm theo </w:t>
      </w:r>
      <w:r w:rsidR="00966112">
        <w:t>Thông báo số</w:t>
      </w:r>
      <w:r w:rsidRPr="009C5B9A">
        <w:t>………./</w:t>
      </w:r>
      <w:r w:rsidR="00966112">
        <w:t>TB</w:t>
      </w:r>
      <w:r w:rsidRPr="009C5B9A">
        <w:t>-</w:t>
      </w:r>
      <w:r w:rsidR="00966112">
        <w:t>SKHCN</w:t>
      </w:r>
      <w:r w:rsidRPr="009C5B9A">
        <w:t xml:space="preserve"> ngày……../……./20</w:t>
      </w:r>
      <w:r>
        <w:t xml:space="preserve">24 </w:t>
      </w:r>
      <w:bookmarkStart w:id="0" w:name="_GoBack"/>
      <w:bookmarkEnd w:id="0"/>
      <w:r w:rsidRPr="009C5B9A">
        <w:t xml:space="preserve">của </w:t>
      </w:r>
      <w:r w:rsidR="00966112">
        <w:t>Sở Khoa học và Công nghệ</w:t>
      </w:r>
      <w:r w:rsidRPr="009C5B9A">
        <w:t xml:space="preserve"> tỉnh Ninh Thuận</w:t>
      </w:r>
      <w:r>
        <w:t>)</w:t>
      </w:r>
    </w:p>
    <w:p w:rsidR="00801671" w:rsidRDefault="00801671" w:rsidP="00801671">
      <w:pPr>
        <w:pStyle w:val="Giua"/>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455"/>
        <w:gridCol w:w="4152"/>
        <w:gridCol w:w="4880"/>
        <w:gridCol w:w="1384"/>
        <w:gridCol w:w="1372"/>
      </w:tblGrid>
      <w:tr w:rsidR="004A516B" w:rsidRPr="00932A50" w:rsidTr="007247B2">
        <w:trPr>
          <w:trHeight w:val="684"/>
          <w:tblHeader/>
        </w:trPr>
        <w:tc>
          <w:tcPr>
            <w:tcW w:w="184" w:type="pct"/>
            <w:shd w:val="clear" w:color="auto" w:fill="auto"/>
          </w:tcPr>
          <w:p w:rsidR="004A516B" w:rsidRPr="00932A50" w:rsidRDefault="004A516B" w:rsidP="00FA0C54">
            <w:pPr>
              <w:ind w:left="-142" w:right="-109"/>
              <w:jc w:val="center"/>
              <w:rPr>
                <w:b/>
                <w:bCs/>
                <w:sz w:val="28"/>
                <w:szCs w:val="28"/>
              </w:rPr>
            </w:pPr>
            <w:r w:rsidRPr="00932A50">
              <w:rPr>
                <w:b/>
                <w:bCs/>
                <w:sz w:val="28"/>
                <w:szCs w:val="28"/>
              </w:rPr>
              <w:t>TT</w:t>
            </w:r>
          </w:p>
        </w:tc>
        <w:tc>
          <w:tcPr>
            <w:tcW w:w="830" w:type="pct"/>
            <w:shd w:val="clear" w:color="auto" w:fill="auto"/>
          </w:tcPr>
          <w:p w:rsidR="004A516B" w:rsidRPr="00932A50" w:rsidRDefault="004A516B" w:rsidP="00FA0C54">
            <w:pPr>
              <w:jc w:val="center"/>
              <w:rPr>
                <w:b/>
                <w:bCs/>
                <w:sz w:val="28"/>
                <w:szCs w:val="28"/>
              </w:rPr>
            </w:pPr>
            <w:r w:rsidRPr="00932A50">
              <w:rPr>
                <w:b/>
                <w:bCs/>
                <w:sz w:val="28"/>
                <w:szCs w:val="28"/>
              </w:rPr>
              <w:t>Tên nhiệm vụ</w:t>
            </w:r>
          </w:p>
        </w:tc>
        <w:tc>
          <w:tcPr>
            <w:tcW w:w="1404" w:type="pct"/>
          </w:tcPr>
          <w:p w:rsidR="004A516B" w:rsidRPr="00932A50" w:rsidRDefault="004A516B" w:rsidP="00FA0C54">
            <w:pPr>
              <w:jc w:val="center"/>
              <w:rPr>
                <w:b/>
                <w:bCs/>
                <w:sz w:val="28"/>
                <w:szCs w:val="28"/>
              </w:rPr>
            </w:pPr>
            <w:r w:rsidRPr="00932A50">
              <w:rPr>
                <w:b/>
                <w:bCs/>
                <w:sz w:val="28"/>
                <w:szCs w:val="28"/>
              </w:rPr>
              <w:t>Định hướng mục tiêu</w:t>
            </w:r>
          </w:p>
        </w:tc>
        <w:tc>
          <w:tcPr>
            <w:tcW w:w="1650" w:type="pct"/>
          </w:tcPr>
          <w:p w:rsidR="004A516B" w:rsidRPr="00932A50" w:rsidRDefault="004A516B" w:rsidP="00FA0C54">
            <w:pPr>
              <w:jc w:val="center"/>
              <w:rPr>
                <w:b/>
                <w:bCs/>
                <w:sz w:val="28"/>
                <w:szCs w:val="28"/>
              </w:rPr>
            </w:pPr>
            <w:r w:rsidRPr="00932A50">
              <w:rPr>
                <w:b/>
                <w:bCs/>
                <w:sz w:val="28"/>
                <w:szCs w:val="28"/>
              </w:rPr>
              <w:t>Sản phẩm dự kiến</w:t>
            </w:r>
          </w:p>
        </w:tc>
        <w:tc>
          <w:tcPr>
            <w:tcW w:w="468" w:type="pct"/>
            <w:shd w:val="clear" w:color="auto" w:fill="auto"/>
          </w:tcPr>
          <w:p w:rsidR="004A516B" w:rsidRPr="00932A50" w:rsidRDefault="004A516B" w:rsidP="00FA0C54">
            <w:pPr>
              <w:jc w:val="center"/>
              <w:rPr>
                <w:b/>
                <w:bCs/>
                <w:sz w:val="28"/>
                <w:szCs w:val="28"/>
              </w:rPr>
            </w:pPr>
            <w:r w:rsidRPr="00932A50">
              <w:rPr>
                <w:b/>
                <w:bCs/>
                <w:sz w:val="28"/>
                <w:szCs w:val="28"/>
              </w:rPr>
              <w:t xml:space="preserve">Phương thức </w:t>
            </w:r>
          </w:p>
          <w:p w:rsidR="004A516B" w:rsidRPr="00932A50" w:rsidRDefault="004A516B" w:rsidP="00FA0C54">
            <w:pPr>
              <w:jc w:val="center"/>
              <w:rPr>
                <w:bCs/>
                <w:i/>
                <w:sz w:val="28"/>
                <w:szCs w:val="28"/>
              </w:rPr>
            </w:pPr>
            <w:r w:rsidRPr="00932A50">
              <w:rPr>
                <w:b/>
                <w:bCs/>
                <w:sz w:val="28"/>
                <w:szCs w:val="28"/>
              </w:rPr>
              <w:t>thực hiện</w:t>
            </w:r>
          </w:p>
        </w:tc>
        <w:tc>
          <w:tcPr>
            <w:tcW w:w="464" w:type="pct"/>
          </w:tcPr>
          <w:p w:rsidR="004A516B" w:rsidRPr="00932A50" w:rsidRDefault="007E776F" w:rsidP="00FA0C54">
            <w:pPr>
              <w:jc w:val="center"/>
              <w:rPr>
                <w:b/>
                <w:bCs/>
                <w:sz w:val="28"/>
                <w:szCs w:val="28"/>
              </w:rPr>
            </w:pPr>
            <w:r>
              <w:rPr>
                <w:b/>
                <w:bCs/>
                <w:sz w:val="28"/>
                <w:szCs w:val="28"/>
              </w:rPr>
              <w:t xml:space="preserve">Nguồn vốn </w:t>
            </w:r>
          </w:p>
        </w:tc>
      </w:tr>
      <w:tr w:rsidR="004A516B" w:rsidRPr="00932A50" w:rsidTr="007247B2">
        <w:tc>
          <w:tcPr>
            <w:tcW w:w="184" w:type="pct"/>
            <w:tcBorders>
              <w:top w:val="single" w:sz="4" w:space="0" w:color="auto"/>
              <w:bottom w:val="single" w:sz="4" w:space="0" w:color="auto"/>
            </w:tcBorders>
            <w:shd w:val="clear" w:color="auto" w:fill="auto"/>
          </w:tcPr>
          <w:p w:rsidR="004A516B" w:rsidRPr="00966112" w:rsidRDefault="004A516B" w:rsidP="00FA0C54">
            <w:pPr>
              <w:jc w:val="center"/>
              <w:rPr>
                <w:b/>
                <w:sz w:val="28"/>
                <w:szCs w:val="28"/>
              </w:rPr>
            </w:pPr>
            <w:r w:rsidRPr="00966112">
              <w:rPr>
                <w:b/>
                <w:sz w:val="28"/>
                <w:szCs w:val="28"/>
              </w:rPr>
              <w:t>I</w:t>
            </w:r>
          </w:p>
        </w:tc>
        <w:tc>
          <w:tcPr>
            <w:tcW w:w="4352" w:type="pct"/>
            <w:gridSpan w:val="4"/>
            <w:tcBorders>
              <w:top w:val="single" w:sz="4" w:space="0" w:color="auto"/>
              <w:bottom w:val="single" w:sz="4" w:space="0" w:color="auto"/>
            </w:tcBorders>
            <w:shd w:val="clear" w:color="auto" w:fill="auto"/>
          </w:tcPr>
          <w:p w:rsidR="004A516B" w:rsidRDefault="005C5FB2" w:rsidP="005C5FB2">
            <w:pPr>
              <w:pStyle w:val="ListParagraph"/>
              <w:ind w:left="0"/>
              <w:contextualSpacing w:val="0"/>
              <w:jc w:val="both"/>
              <w:rPr>
                <w:rFonts w:ascii="Times New Roman" w:hAnsi="Times New Roman"/>
                <w:b/>
              </w:rPr>
            </w:pPr>
            <w:r w:rsidRPr="005C5FB2">
              <w:rPr>
                <w:rFonts w:ascii="Times New Roman" w:hAnsi="Times New Roman"/>
                <w:b/>
              </w:rPr>
              <w:t>Dự án Sản xuất thử nghiệm lĩnh vực Nông nghiệp và Phát triển nông thôn (01 nhiệm vụ):</w:t>
            </w:r>
          </w:p>
          <w:p w:rsidR="007247B2" w:rsidRPr="00883F70" w:rsidRDefault="007247B2" w:rsidP="005C5FB2">
            <w:pPr>
              <w:pStyle w:val="ListParagraph"/>
              <w:ind w:left="0"/>
              <w:contextualSpacing w:val="0"/>
              <w:jc w:val="both"/>
              <w:rPr>
                <w:rFonts w:ascii="Times New Roman" w:hAnsi="Times New Roman"/>
                <w:bCs/>
              </w:rPr>
            </w:pPr>
          </w:p>
        </w:tc>
        <w:tc>
          <w:tcPr>
            <w:tcW w:w="464" w:type="pct"/>
            <w:tcBorders>
              <w:top w:val="single" w:sz="4" w:space="0" w:color="auto"/>
              <w:bottom w:val="single" w:sz="4" w:space="0" w:color="auto"/>
            </w:tcBorders>
          </w:tcPr>
          <w:p w:rsidR="004A516B" w:rsidRPr="00883F70" w:rsidRDefault="004A516B" w:rsidP="00FA0C54">
            <w:pPr>
              <w:pStyle w:val="ListParagraph"/>
              <w:ind w:left="0"/>
              <w:contextualSpacing w:val="0"/>
              <w:jc w:val="both"/>
              <w:rPr>
                <w:rFonts w:ascii="Times New Roman" w:hAnsi="Times New Roman"/>
                <w:b/>
              </w:rPr>
            </w:pPr>
          </w:p>
        </w:tc>
      </w:tr>
      <w:tr w:rsidR="008B333B" w:rsidRPr="00932A50" w:rsidTr="007247B2">
        <w:tc>
          <w:tcPr>
            <w:tcW w:w="184" w:type="pct"/>
            <w:tcBorders>
              <w:top w:val="single" w:sz="4" w:space="0" w:color="auto"/>
              <w:bottom w:val="single" w:sz="4" w:space="0" w:color="auto"/>
            </w:tcBorders>
            <w:shd w:val="clear" w:color="auto" w:fill="auto"/>
          </w:tcPr>
          <w:p w:rsidR="008B333B" w:rsidRPr="005B5F02" w:rsidRDefault="008B333B" w:rsidP="00FA0C54">
            <w:pPr>
              <w:jc w:val="center"/>
              <w:rPr>
                <w:sz w:val="28"/>
                <w:szCs w:val="28"/>
              </w:rPr>
            </w:pPr>
            <w:r w:rsidRPr="005B5F02">
              <w:rPr>
                <w:sz w:val="28"/>
                <w:szCs w:val="28"/>
              </w:rPr>
              <w:t>1</w:t>
            </w:r>
          </w:p>
        </w:tc>
        <w:tc>
          <w:tcPr>
            <w:tcW w:w="830" w:type="pct"/>
            <w:tcBorders>
              <w:top w:val="single" w:sz="4" w:space="0" w:color="auto"/>
              <w:bottom w:val="single" w:sz="4" w:space="0" w:color="auto"/>
            </w:tcBorders>
            <w:shd w:val="clear" w:color="auto" w:fill="auto"/>
          </w:tcPr>
          <w:p w:rsidR="008B333B" w:rsidRPr="00253FA5" w:rsidRDefault="008B333B" w:rsidP="008B333B">
            <w:pPr>
              <w:pStyle w:val="NoSpacing"/>
              <w:spacing w:before="40" w:after="40"/>
              <w:jc w:val="both"/>
              <w:rPr>
                <w:sz w:val="28"/>
                <w:szCs w:val="28"/>
                <w:lang w:val="it-IT"/>
              </w:rPr>
            </w:pPr>
            <w:r>
              <w:rPr>
                <w:color w:val="000000"/>
                <w:sz w:val="28"/>
                <w:szCs w:val="28"/>
              </w:rPr>
              <w:t>Dự án SXTN: “</w:t>
            </w:r>
            <w:r w:rsidRPr="007B5439">
              <w:rPr>
                <w:color w:val="000000"/>
                <w:sz w:val="28"/>
                <w:szCs w:val="28"/>
              </w:rPr>
              <w:t xml:space="preserve">Ứng dụng quy trình kỹ thuật nuôi trồng và xây dựng mô hình trồng rong nho (Caulerpa lentillifera) tại tỉnh Ninh Thuận phục vụ </w:t>
            </w:r>
            <w:r w:rsidRPr="007B5439">
              <w:rPr>
                <w:bCs/>
                <w:color w:val="000000"/>
                <w:sz w:val="28"/>
                <w:szCs w:val="28"/>
              </w:rPr>
              <w:t xml:space="preserve">nhu cầu tiêu thụ trong nước </w:t>
            </w:r>
            <w:r w:rsidRPr="007B5439">
              <w:rPr>
                <w:color w:val="000000"/>
                <w:sz w:val="28"/>
                <w:szCs w:val="28"/>
              </w:rPr>
              <w:t>và xuất khẩu</w:t>
            </w:r>
            <w:r>
              <w:rPr>
                <w:color w:val="000000"/>
                <w:sz w:val="28"/>
                <w:szCs w:val="28"/>
              </w:rPr>
              <w:t>”</w:t>
            </w:r>
          </w:p>
        </w:tc>
        <w:tc>
          <w:tcPr>
            <w:tcW w:w="1404" w:type="pct"/>
            <w:tcBorders>
              <w:top w:val="single" w:sz="4" w:space="0" w:color="auto"/>
              <w:bottom w:val="single" w:sz="4" w:space="0" w:color="auto"/>
            </w:tcBorders>
          </w:tcPr>
          <w:p w:rsidR="008B333B" w:rsidRPr="007B5439" w:rsidRDefault="008B333B" w:rsidP="008B333B">
            <w:pPr>
              <w:spacing w:before="40" w:after="40"/>
              <w:jc w:val="both"/>
              <w:rPr>
                <w:rFonts w:ascii="TimesNewRomanPSMT" w:hAnsi="TimesNewRomanPSMT"/>
                <w:color w:val="000000"/>
                <w:sz w:val="28"/>
                <w:szCs w:val="28"/>
              </w:rPr>
            </w:pPr>
            <w:r w:rsidRPr="007B5439">
              <w:rPr>
                <w:rFonts w:ascii="TimesNewRomanPSMT" w:hAnsi="TimesNewRomanPSMT"/>
                <w:color w:val="000000"/>
                <w:sz w:val="28"/>
                <w:szCs w:val="28"/>
              </w:rPr>
              <w:t>- Ứng dụng quy trình nuôi trồng và xây dựng thành công mô hình trồng rong nho năng suất, chất lượng cao phù hợp với điều kiện tại Ninh Thuận.</w:t>
            </w:r>
          </w:p>
          <w:p w:rsidR="008B333B" w:rsidRPr="007B5439" w:rsidRDefault="008B333B" w:rsidP="008B333B">
            <w:pPr>
              <w:spacing w:before="40" w:after="40"/>
              <w:jc w:val="both"/>
            </w:pPr>
            <w:r w:rsidRPr="007B5439">
              <w:rPr>
                <w:rFonts w:ascii="TimesNewRomanPSMT" w:hAnsi="TimesNewRomanPSMT"/>
                <w:color w:val="000000"/>
                <w:sz w:val="28"/>
                <w:szCs w:val="28"/>
              </w:rPr>
              <w:t>- Góp phần tạo sinh kế cho người dân, giảm thiểu ô nhiễm môi trường vùng biển tỉnh Ninh Thuận</w:t>
            </w:r>
            <w:r w:rsidRPr="007B5439">
              <w:t>.</w:t>
            </w:r>
          </w:p>
        </w:tc>
        <w:tc>
          <w:tcPr>
            <w:tcW w:w="1650" w:type="pct"/>
            <w:tcBorders>
              <w:top w:val="single" w:sz="4" w:space="0" w:color="auto"/>
              <w:bottom w:val="single" w:sz="4" w:space="0" w:color="auto"/>
            </w:tcBorders>
            <w:vAlign w:val="center"/>
          </w:tcPr>
          <w:p w:rsidR="008B333B" w:rsidRPr="007B5439" w:rsidRDefault="008B333B" w:rsidP="00E23FB5">
            <w:pPr>
              <w:spacing w:before="40" w:after="40"/>
              <w:jc w:val="both"/>
              <w:rPr>
                <w:sz w:val="28"/>
                <w:szCs w:val="28"/>
              </w:rPr>
            </w:pPr>
            <w:r w:rsidRPr="007B5439">
              <w:rPr>
                <w:sz w:val="28"/>
                <w:szCs w:val="28"/>
              </w:rPr>
              <w:t>- Tiếp nhận và hoàn thiện 03 quy trình công nghệ phù hợp với điều kiện sản xuất tại Ninh Thuận:</w:t>
            </w:r>
          </w:p>
          <w:p w:rsidR="008B333B" w:rsidRPr="007B5439" w:rsidRDefault="008B333B" w:rsidP="00E23FB5">
            <w:pPr>
              <w:spacing w:before="40" w:after="40"/>
              <w:jc w:val="both"/>
              <w:rPr>
                <w:sz w:val="28"/>
                <w:szCs w:val="28"/>
              </w:rPr>
            </w:pPr>
            <w:r w:rsidRPr="007B5439">
              <w:rPr>
                <w:sz w:val="28"/>
                <w:szCs w:val="28"/>
              </w:rPr>
              <w:t>+ 01 Quy trình kỹ thuật nuôi trồng rong nho trong ao đìa nuôi tôm có mái che.</w:t>
            </w:r>
          </w:p>
          <w:p w:rsidR="008B333B" w:rsidRPr="007B5439" w:rsidRDefault="008B333B" w:rsidP="00E23FB5">
            <w:pPr>
              <w:spacing w:before="40" w:after="40"/>
              <w:jc w:val="both"/>
              <w:rPr>
                <w:sz w:val="28"/>
                <w:szCs w:val="28"/>
              </w:rPr>
            </w:pPr>
            <w:r w:rsidRPr="007B5439">
              <w:rPr>
                <w:sz w:val="28"/>
                <w:szCs w:val="28"/>
              </w:rPr>
              <w:t>+ 01 Quy trình kỹ thuật nuôi trồng rong nho trong bể composite.</w:t>
            </w:r>
          </w:p>
          <w:p w:rsidR="008B333B" w:rsidRPr="007B5439" w:rsidRDefault="008B333B" w:rsidP="00E23FB5">
            <w:pPr>
              <w:spacing w:before="40" w:after="40"/>
              <w:jc w:val="both"/>
              <w:rPr>
                <w:sz w:val="28"/>
                <w:szCs w:val="28"/>
              </w:rPr>
            </w:pPr>
            <w:r w:rsidRPr="007B5439">
              <w:rPr>
                <w:sz w:val="28"/>
                <w:szCs w:val="28"/>
              </w:rPr>
              <w:t>+ 01 Quy trình kỹ thuật sơ chế và bảo quản rong nho.</w:t>
            </w:r>
          </w:p>
          <w:p w:rsidR="008B333B" w:rsidRPr="007B5439" w:rsidRDefault="008B333B" w:rsidP="00E23FB5">
            <w:pPr>
              <w:spacing w:before="40" w:after="40"/>
              <w:jc w:val="both"/>
              <w:rPr>
                <w:sz w:val="28"/>
                <w:szCs w:val="28"/>
              </w:rPr>
            </w:pPr>
            <w:r w:rsidRPr="007B5439">
              <w:rPr>
                <w:sz w:val="28"/>
                <w:szCs w:val="28"/>
              </w:rPr>
              <w:t>- Mô hình nuôi trồng rong nho trong ao có mái che: Qui mô: 01 ha, năng suất: 30 tấn tươi/ha/năm, tỷ lệ thân đứng/khối lượng tản rong ≥ 60%.</w:t>
            </w:r>
          </w:p>
          <w:p w:rsidR="008B333B" w:rsidRPr="007B5439" w:rsidRDefault="008B333B" w:rsidP="00E23FB5">
            <w:pPr>
              <w:spacing w:before="40" w:after="40"/>
              <w:jc w:val="both"/>
              <w:rPr>
                <w:sz w:val="28"/>
                <w:szCs w:val="28"/>
              </w:rPr>
            </w:pPr>
            <w:r w:rsidRPr="007B5439">
              <w:rPr>
                <w:sz w:val="28"/>
                <w:szCs w:val="28"/>
              </w:rPr>
              <w:t>- Mô hình nuôi trồng rong nho trong bể composite theo phương pháp trồng treo: Qui mô: 300-500 m</w:t>
            </w:r>
            <w:r w:rsidRPr="007B5439">
              <w:rPr>
                <w:sz w:val="28"/>
                <w:szCs w:val="28"/>
                <w:vertAlign w:val="superscript"/>
              </w:rPr>
              <w:t>2</w:t>
            </w:r>
            <w:r w:rsidRPr="007B5439">
              <w:rPr>
                <w:sz w:val="28"/>
                <w:szCs w:val="28"/>
              </w:rPr>
              <w:t xml:space="preserve">, tỷ lệ sống đạt trên </w:t>
            </w:r>
            <w:r w:rsidRPr="007B5439">
              <w:rPr>
                <w:sz w:val="28"/>
                <w:szCs w:val="28"/>
              </w:rPr>
              <w:lastRenderedPageBreak/>
              <w:t>90%, năng suất: 3,0 tấn tươi/1000 m</w:t>
            </w:r>
            <w:r w:rsidRPr="007B5439">
              <w:rPr>
                <w:sz w:val="28"/>
                <w:szCs w:val="28"/>
                <w:vertAlign w:val="superscript"/>
              </w:rPr>
              <w:t>2</w:t>
            </w:r>
            <w:r w:rsidRPr="007B5439">
              <w:rPr>
                <w:sz w:val="28"/>
                <w:szCs w:val="28"/>
              </w:rPr>
              <w:t>/năm, tỷ lệ thân đứng/khối lượng tản rong ≥ 50%.</w:t>
            </w:r>
          </w:p>
          <w:p w:rsidR="008B333B" w:rsidRPr="007B5439" w:rsidRDefault="008B333B" w:rsidP="00E23FB5">
            <w:pPr>
              <w:spacing w:before="40" w:after="40"/>
              <w:jc w:val="both"/>
              <w:rPr>
                <w:sz w:val="28"/>
                <w:szCs w:val="28"/>
              </w:rPr>
            </w:pPr>
            <w:r w:rsidRPr="007B5439">
              <w:rPr>
                <w:sz w:val="28"/>
                <w:szCs w:val="28"/>
              </w:rPr>
              <w:t>- Mô hình nuôi trồng rong nho trong bể composite theo phương pháp trồng đáy:</w:t>
            </w:r>
            <w:r>
              <w:rPr>
                <w:sz w:val="28"/>
                <w:szCs w:val="28"/>
              </w:rPr>
              <w:t xml:space="preserve"> </w:t>
            </w:r>
            <w:r w:rsidRPr="007B5439">
              <w:rPr>
                <w:sz w:val="28"/>
                <w:szCs w:val="28"/>
              </w:rPr>
              <w:t>Qui mô: 300-500 m</w:t>
            </w:r>
            <w:r w:rsidRPr="007B5439">
              <w:rPr>
                <w:sz w:val="28"/>
                <w:szCs w:val="28"/>
                <w:vertAlign w:val="superscript"/>
              </w:rPr>
              <w:t>2</w:t>
            </w:r>
            <w:r w:rsidRPr="007B5439">
              <w:rPr>
                <w:sz w:val="28"/>
                <w:szCs w:val="28"/>
              </w:rPr>
              <w:t>, tỷ lệ sống đạt trên 90%, năng suất 3,0 tấn tươi/1000 m</w:t>
            </w:r>
            <w:r w:rsidRPr="007B5439">
              <w:rPr>
                <w:sz w:val="28"/>
                <w:szCs w:val="28"/>
                <w:vertAlign w:val="superscript"/>
              </w:rPr>
              <w:t>2</w:t>
            </w:r>
            <w:r w:rsidRPr="007B5439">
              <w:rPr>
                <w:sz w:val="28"/>
                <w:szCs w:val="28"/>
              </w:rPr>
              <w:t>/năm, tỷ lệ thân đứng/khối lượng tản rong ≥ 60%.</w:t>
            </w:r>
          </w:p>
          <w:p w:rsidR="008B333B" w:rsidRPr="007B5439" w:rsidRDefault="008B333B" w:rsidP="00E23FB5">
            <w:pPr>
              <w:spacing w:before="40" w:after="40"/>
              <w:jc w:val="both"/>
              <w:rPr>
                <w:sz w:val="28"/>
                <w:szCs w:val="28"/>
              </w:rPr>
            </w:pPr>
            <w:r w:rsidRPr="007B5439">
              <w:rPr>
                <w:sz w:val="28"/>
                <w:szCs w:val="28"/>
              </w:rPr>
              <w:t>- Sản phẩm đạt tiêu chí tiêu thụ trong nước và xuất khẩu (tiêu chuẩn NAFIQAD và HACCP).</w:t>
            </w:r>
          </w:p>
          <w:p w:rsidR="008B333B" w:rsidRPr="007B5439" w:rsidRDefault="008B333B" w:rsidP="00E23FB5">
            <w:pPr>
              <w:spacing w:before="40" w:after="40"/>
              <w:jc w:val="both"/>
              <w:rPr>
                <w:bCs/>
                <w:sz w:val="28"/>
                <w:szCs w:val="28"/>
              </w:rPr>
            </w:pPr>
            <w:r w:rsidRPr="007B5439">
              <w:rPr>
                <w:sz w:val="28"/>
                <w:szCs w:val="28"/>
              </w:rPr>
              <w:t>- Đào tạo 10 kỹ thuật viên cơ sở và tổ chức 5 lớp tập huấn cho 150 lượt nông dân vùng dự án, nắm vững quy trình nuôi trồng rong nho, từ khâu chọn giống, kỹ thuật trồng và thu hái sản phẩm.</w:t>
            </w:r>
          </w:p>
        </w:tc>
        <w:tc>
          <w:tcPr>
            <w:tcW w:w="468" w:type="pct"/>
            <w:tcBorders>
              <w:bottom w:val="single" w:sz="4" w:space="0" w:color="auto"/>
            </w:tcBorders>
            <w:shd w:val="clear" w:color="auto" w:fill="auto"/>
            <w:vAlign w:val="center"/>
          </w:tcPr>
          <w:p w:rsidR="008B333B" w:rsidRPr="007A4DC4" w:rsidRDefault="008B333B" w:rsidP="00E23FB5">
            <w:pPr>
              <w:spacing w:before="40" w:after="40"/>
              <w:jc w:val="both"/>
              <w:rPr>
                <w:spacing w:val="-4"/>
                <w:sz w:val="28"/>
                <w:szCs w:val="28"/>
                <w:lang w:val="pt-BR"/>
              </w:rPr>
            </w:pPr>
            <w:r w:rsidRPr="007A4DC4">
              <w:rPr>
                <w:spacing w:val="-4"/>
                <w:sz w:val="28"/>
                <w:szCs w:val="28"/>
                <w:lang w:val="pt-BR"/>
              </w:rPr>
              <w:lastRenderedPageBreak/>
              <w:t>Tuyển chọn</w:t>
            </w:r>
            <w:r>
              <w:rPr>
                <w:spacing w:val="-4"/>
                <w:sz w:val="28"/>
                <w:szCs w:val="28"/>
                <w:lang w:val="pt-BR"/>
              </w:rPr>
              <w:t xml:space="preserve"> tổ chức chủ trì, cá nhân chủ nhiệm</w:t>
            </w:r>
          </w:p>
        </w:tc>
        <w:tc>
          <w:tcPr>
            <w:tcW w:w="464" w:type="pct"/>
            <w:tcBorders>
              <w:bottom w:val="single" w:sz="4" w:space="0" w:color="auto"/>
            </w:tcBorders>
            <w:vAlign w:val="center"/>
          </w:tcPr>
          <w:p w:rsidR="008B333B" w:rsidRPr="00AD1AF6" w:rsidRDefault="008B333B" w:rsidP="00E23FB5">
            <w:pPr>
              <w:spacing w:before="40" w:after="40"/>
              <w:jc w:val="both"/>
              <w:rPr>
                <w:bCs/>
                <w:sz w:val="28"/>
              </w:rPr>
            </w:pPr>
            <w:r w:rsidRPr="00B07EB1">
              <w:rPr>
                <w:bCs/>
                <w:sz w:val="28"/>
              </w:rPr>
              <w:t>Ngân sách sự nghiệp khoa học và công nghệ và huy động các nguồn vốn hợp pháp khác để triển khai thực hiện dự án (</w:t>
            </w:r>
            <w:r w:rsidRPr="00B07EB1">
              <w:rPr>
                <w:color w:val="000000"/>
                <w:sz w:val="28"/>
                <w:szCs w:val="28"/>
              </w:rPr>
              <w:t xml:space="preserve">nếu có doanh nghiệp đồng ý </w:t>
            </w:r>
            <w:r w:rsidRPr="00B07EB1">
              <w:rPr>
                <w:color w:val="000000"/>
                <w:sz w:val="28"/>
                <w:szCs w:val="28"/>
              </w:rPr>
              <w:lastRenderedPageBreak/>
              <w:t xml:space="preserve">triển khai và </w:t>
            </w:r>
            <w:r w:rsidRPr="00B07EB1">
              <w:rPr>
                <w:sz w:val="28"/>
                <w:szCs w:val="28"/>
              </w:rPr>
              <w:t>kinh phí hỗ trợ từ ngân sách nhà nước không quá 30%)</w:t>
            </w:r>
          </w:p>
        </w:tc>
      </w:tr>
      <w:tr w:rsidR="004A516B" w:rsidRPr="00932A50" w:rsidTr="007247B2">
        <w:tc>
          <w:tcPr>
            <w:tcW w:w="184" w:type="pct"/>
            <w:tcBorders>
              <w:top w:val="single" w:sz="4" w:space="0" w:color="auto"/>
              <w:bottom w:val="single" w:sz="4" w:space="0" w:color="auto"/>
            </w:tcBorders>
            <w:shd w:val="clear" w:color="auto" w:fill="auto"/>
          </w:tcPr>
          <w:p w:rsidR="004A516B" w:rsidRPr="00883F70" w:rsidRDefault="000634DA" w:rsidP="00FA0C54">
            <w:pPr>
              <w:jc w:val="center"/>
              <w:rPr>
                <w:b/>
                <w:sz w:val="28"/>
                <w:szCs w:val="28"/>
              </w:rPr>
            </w:pPr>
            <w:r>
              <w:rPr>
                <w:b/>
                <w:sz w:val="28"/>
                <w:szCs w:val="28"/>
              </w:rPr>
              <w:lastRenderedPageBreak/>
              <w:t>II</w:t>
            </w:r>
          </w:p>
        </w:tc>
        <w:tc>
          <w:tcPr>
            <w:tcW w:w="4352" w:type="pct"/>
            <w:gridSpan w:val="4"/>
            <w:tcBorders>
              <w:top w:val="single" w:sz="4" w:space="0" w:color="auto"/>
              <w:bottom w:val="single" w:sz="4" w:space="0" w:color="auto"/>
            </w:tcBorders>
            <w:shd w:val="clear" w:color="auto" w:fill="auto"/>
          </w:tcPr>
          <w:p w:rsidR="004A516B" w:rsidRDefault="007247B2" w:rsidP="00FA0C54">
            <w:pPr>
              <w:pStyle w:val="ListParagraph"/>
              <w:ind w:left="0"/>
              <w:contextualSpacing w:val="0"/>
              <w:jc w:val="both"/>
              <w:rPr>
                <w:rFonts w:ascii="Times New Roman" w:hAnsi="Times New Roman"/>
                <w:b/>
                <w:bCs/>
              </w:rPr>
            </w:pPr>
            <w:r w:rsidRPr="007247B2">
              <w:rPr>
                <w:rFonts w:ascii="Times New Roman" w:hAnsi="Times New Roman"/>
                <w:b/>
                <w:bCs/>
              </w:rPr>
              <w:t>Nhiệm vụ KH&amp;CN lĩnh vực Quản lý KH&amp;CN (01 nhiệm vụ):</w:t>
            </w:r>
          </w:p>
          <w:p w:rsidR="007247B2" w:rsidRPr="00883F70" w:rsidRDefault="007247B2" w:rsidP="00FA0C54">
            <w:pPr>
              <w:pStyle w:val="ListParagraph"/>
              <w:ind w:left="0"/>
              <w:contextualSpacing w:val="0"/>
              <w:jc w:val="both"/>
              <w:rPr>
                <w:rFonts w:ascii="Times New Roman" w:hAnsi="Times New Roman"/>
                <w:b/>
                <w:bCs/>
              </w:rPr>
            </w:pPr>
          </w:p>
        </w:tc>
        <w:tc>
          <w:tcPr>
            <w:tcW w:w="464" w:type="pct"/>
            <w:tcBorders>
              <w:top w:val="single" w:sz="4" w:space="0" w:color="auto"/>
              <w:bottom w:val="single" w:sz="4" w:space="0" w:color="auto"/>
            </w:tcBorders>
          </w:tcPr>
          <w:p w:rsidR="004A516B" w:rsidRPr="00883F70" w:rsidRDefault="004A516B" w:rsidP="00FA0C54">
            <w:pPr>
              <w:pStyle w:val="ListParagraph"/>
              <w:ind w:left="0"/>
              <w:contextualSpacing w:val="0"/>
              <w:jc w:val="both"/>
              <w:rPr>
                <w:rFonts w:ascii="Times New Roman" w:hAnsi="Times New Roman"/>
                <w:b/>
                <w:bCs/>
              </w:rPr>
            </w:pPr>
          </w:p>
        </w:tc>
      </w:tr>
      <w:tr w:rsidR="007247B2" w:rsidRPr="00932A50" w:rsidTr="008E41A2">
        <w:tc>
          <w:tcPr>
            <w:tcW w:w="184" w:type="pct"/>
            <w:tcBorders>
              <w:top w:val="single" w:sz="4" w:space="0" w:color="auto"/>
              <w:bottom w:val="single" w:sz="4" w:space="0" w:color="auto"/>
            </w:tcBorders>
            <w:shd w:val="clear" w:color="auto" w:fill="auto"/>
          </w:tcPr>
          <w:p w:rsidR="008E41A2" w:rsidRDefault="008E41A2" w:rsidP="00FA0C54">
            <w:pPr>
              <w:jc w:val="center"/>
              <w:rPr>
                <w:b/>
                <w:sz w:val="28"/>
                <w:szCs w:val="28"/>
              </w:rPr>
            </w:pPr>
          </w:p>
          <w:p w:rsidR="008E41A2" w:rsidRDefault="008E41A2" w:rsidP="00FA0C54">
            <w:pPr>
              <w:jc w:val="center"/>
              <w:rPr>
                <w:b/>
                <w:sz w:val="28"/>
                <w:szCs w:val="28"/>
              </w:rPr>
            </w:pPr>
          </w:p>
          <w:p w:rsidR="008E41A2" w:rsidRDefault="008E41A2" w:rsidP="00FA0C54">
            <w:pPr>
              <w:jc w:val="center"/>
              <w:rPr>
                <w:b/>
                <w:sz w:val="28"/>
                <w:szCs w:val="28"/>
              </w:rPr>
            </w:pPr>
          </w:p>
          <w:p w:rsidR="007247B2" w:rsidRPr="00966112" w:rsidRDefault="008E41A2" w:rsidP="00FA0C54">
            <w:pPr>
              <w:jc w:val="center"/>
              <w:rPr>
                <w:b/>
                <w:sz w:val="28"/>
                <w:szCs w:val="28"/>
              </w:rPr>
            </w:pPr>
            <w:r>
              <w:rPr>
                <w:b/>
                <w:sz w:val="28"/>
                <w:szCs w:val="28"/>
              </w:rPr>
              <w:t>2</w:t>
            </w:r>
          </w:p>
        </w:tc>
        <w:tc>
          <w:tcPr>
            <w:tcW w:w="830" w:type="pct"/>
            <w:tcBorders>
              <w:top w:val="single" w:sz="4" w:space="0" w:color="auto"/>
              <w:bottom w:val="single" w:sz="4" w:space="0" w:color="auto"/>
            </w:tcBorders>
            <w:shd w:val="clear" w:color="auto" w:fill="auto"/>
          </w:tcPr>
          <w:p w:rsidR="007247B2" w:rsidRPr="00BF548F" w:rsidRDefault="007247B2" w:rsidP="008E41A2">
            <w:pPr>
              <w:widowControl w:val="0"/>
              <w:suppressAutoHyphens/>
              <w:spacing w:before="40" w:after="40"/>
              <w:jc w:val="both"/>
              <w:rPr>
                <w:sz w:val="28"/>
                <w:szCs w:val="28"/>
                <w:lang w:val="it-IT"/>
              </w:rPr>
            </w:pPr>
            <w:r w:rsidRPr="00BF548F">
              <w:rPr>
                <w:sz w:val="28"/>
                <w:szCs w:val="28"/>
              </w:rPr>
              <w:t xml:space="preserve">Đề tài: </w:t>
            </w:r>
            <w:r w:rsidRPr="009476F1">
              <w:rPr>
                <w:sz w:val="28"/>
                <w:szCs w:val="28"/>
              </w:rPr>
              <w:t xml:space="preserve">Xây dựng đề án phát triển tiềm lực khoa học, công nghệ và đổi mới sáng tạo tỉnh Ninh Thuận đến </w:t>
            </w:r>
            <w:r w:rsidRPr="009476F1">
              <w:rPr>
                <w:sz w:val="28"/>
                <w:szCs w:val="28"/>
              </w:rPr>
              <w:lastRenderedPageBreak/>
              <w:t>năm 2030, tầm nhìn đến năm 2045</w:t>
            </w:r>
          </w:p>
        </w:tc>
        <w:tc>
          <w:tcPr>
            <w:tcW w:w="1404" w:type="pct"/>
            <w:tcBorders>
              <w:top w:val="single" w:sz="4" w:space="0" w:color="auto"/>
              <w:bottom w:val="single" w:sz="4" w:space="0" w:color="auto"/>
            </w:tcBorders>
          </w:tcPr>
          <w:p w:rsidR="007247B2" w:rsidRPr="009476F1" w:rsidRDefault="007247B2" w:rsidP="008E41A2">
            <w:pPr>
              <w:spacing w:before="40" w:after="40" w:line="288" w:lineRule="auto"/>
              <w:jc w:val="both"/>
              <w:rPr>
                <w:sz w:val="28"/>
                <w:szCs w:val="26"/>
              </w:rPr>
            </w:pPr>
            <w:r w:rsidRPr="009476F1">
              <w:rPr>
                <w:bCs/>
                <w:sz w:val="28"/>
                <w:szCs w:val="28"/>
              </w:rPr>
              <w:lastRenderedPageBreak/>
              <w:t xml:space="preserve">Đề xuất được các nhiệm vụ chi tiết, giải pháp, cơ chế chính sách đặc thù, lộ trình thực hiện cụ thể </w:t>
            </w:r>
            <w:r w:rsidRPr="009476F1">
              <w:rPr>
                <w:sz w:val="28"/>
                <w:szCs w:val="26"/>
              </w:rPr>
              <w:t>có tính khả thi</w:t>
            </w:r>
            <w:r w:rsidRPr="009476F1">
              <w:rPr>
                <w:bCs/>
                <w:sz w:val="28"/>
                <w:szCs w:val="28"/>
              </w:rPr>
              <w:t xml:space="preserve"> để phát triển </w:t>
            </w:r>
            <w:r w:rsidRPr="009476F1">
              <w:rPr>
                <w:sz w:val="28"/>
                <w:szCs w:val="26"/>
              </w:rPr>
              <w:t xml:space="preserve">tiềm lực khoa học, công nghệ và đổi </w:t>
            </w:r>
            <w:r w:rsidRPr="009476F1">
              <w:rPr>
                <w:sz w:val="28"/>
                <w:szCs w:val="26"/>
              </w:rPr>
              <w:lastRenderedPageBreak/>
              <w:t>mới sáng tạo của tỉnh đủ khả năng đáp ứng được các mục tiêu, yêu cầu phát triển kinh tế xã hội trên địa bàn tỉnh Ninh Thuận giai đoạn đến năm 2030, tầm nhìn đến năm 2045.</w:t>
            </w:r>
          </w:p>
          <w:p w:rsidR="007247B2" w:rsidRPr="00BF548F" w:rsidRDefault="007247B2" w:rsidP="008E41A2">
            <w:pPr>
              <w:widowControl w:val="0"/>
              <w:suppressAutoHyphens/>
              <w:spacing w:before="40" w:after="40"/>
              <w:jc w:val="both"/>
              <w:rPr>
                <w:bCs/>
                <w:spacing w:val="-4"/>
                <w:position w:val="-2"/>
                <w:sz w:val="28"/>
                <w:szCs w:val="28"/>
                <w:lang w:val="pt-BR"/>
              </w:rPr>
            </w:pPr>
          </w:p>
        </w:tc>
        <w:tc>
          <w:tcPr>
            <w:tcW w:w="1650" w:type="pct"/>
            <w:tcBorders>
              <w:top w:val="single" w:sz="4" w:space="0" w:color="auto"/>
              <w:bottom w:val="single" w:sz="4" w:space="0" w:color="auto"/>
            </w:tcBorders>
            <w:vAlign w:val="center"/>
          </w:tcPr>
          <w:p w:rsidR="007247B2" w:rsidRPr="009476F1" w:rsidRDefault="007247B2" w:rsidP="00E23FB5">
            <w:pPr>
              <w:widowControl w:val="0"/>
              <w:suppressAutoHyphens/>
              <w:spacing w:before="40" w:after="40"/>
              <w:ind w:firstLine="34"/>
              <w:jc w:val="both"/>
              <w:rPr>
                <w:b/>
                <w:bCs/>
                <w:color w:val="000000"/>
                <w:sz w:val="28"/>
                <w:szCs w:val="28"/>
              </w:rPr>
            </w:pPr>
            <w:r w:rsidRPr="009476F1">
              <w:rPr>
                <w:bCs/>
                <w:sz w:val="28"/>
                <w:szCs w:val="28"/>
              </w:rPr>
              <w:lastRenderedPageBreak/>
              <w:t>1</w:t>
            </w:r>
            <w:r>
              <w:rPr>
                <w:bCs/>
                <w:sz w:val="28"/>
                <w:szCs w:val="28"/>
              </w:rPr>
              <w:t>.</w:t>
            </w:r>
            <w:r w:rsidRPr="009476F1">
              <w:rPr>
                <w:bCs/>
                <w:sz w:val="28"/>
                <w:szCs w:val="28"/>
              </w:rPr>
              <w:t xml:space="preserve"> Đề án </w:t>
            </w:r>
            <w:r w:rsidRPr="009476F1">
              <w:rPr>
                <w:sz w:val="28"/>
                <w:szCs w:val="28"/>
              </w:rPr>
              <w:t>phát triển tiềm lực khoa học, công nghệ và đổi mới sáng tạo đáp ứng nhu cầu phát triển kinh tế - xã hội tỉnh Ninh Thuận đến năm 2030, tầm nhìn đến năm 2045, bao gồm các nội dung:</w:t>
            </w:r>
          </w:p>
          <w:p w:rsidR="007247B2" w:rsidRPr="009476F1" w:rsidRDefault="007247B2" w:rsidP="00E23FB5">
            <w:pPr>
              <w:widowControl w:val="0"/>
              <w:suppressAutoHyphens/>
              <w:spacing w:before="40" w:after="40"/>
              <w:ind w:firstLine="34"/>
              <w:jc w:val="both"/>
              <w:rPr>
                <w:bCs/>
                <w:sz w:val="28"/>
                <w:szCs w:val="28"/>
              </w:rPr>
            </w:pPr>
            <w:r w:rsidRPr="009476F1">
              <w:rPr>
                <w:b/>
                <w:bCs/>
                <w:sz w:val="28"/>
                <w:szCs w:val="28"/>
              </w:rPr>
              <w:t xml:space="preserve">- </w:t>
            </w:r>
            <w:r w:rsidRPr="009476F1">
              <w:rPr>
                <w:bCs/>
                <w:sz w:val="28"/>
                <w:szCs w:val="28"/>
              </w:rPr>
              <w:t xml:space="preserve">Xác định được hệ thống các vấn đề lý </w:t>
            </w:r>
            <w:r w:rsidRPr="009476F1">
              <w:rPr>
                <w:bCs/>
                <w:sz w:val="28"/>
                <w:szCs w:val="28"/>
              </w:rPr>
              <w:lastRenderedPageBreak/>
              <w:t xml:space="preserve">luận trong phát triển tiềm lực khoa học, công nghệ </w:t>
            </w:r>
            <w:r w:rsidRPr="009476F1">
              <w:rPr>
                <w:sz w:val="28"/>
                <w:szCs w:val="28"/>
              </w:rPr>
              <w:t>và đổi mới sáng tạo</w:t>
            </w:r>
            <w:r w:rsidRPr="009476F1">
              <w:rPr>
                <w:bCs/>
                <w:sz w:val="28"/>
                <w:szCs w:val="28"/>
              </w:rPr>
              <w:t xml:space="preserve"> ở cấp độ địa phương.</w:t>
            </w:r>
          </w:p>
          <w:p w:rsidR="007247B2" w:rsidRPr="009476F1" w:rsidRDefault="007247B2" w:rsidP="00E23FB5">
            <w:pPr>
              <w:widowControl w:val="0"/>
              <w:suppressAutoHyphens/>
              <w:spacing w:before="40" w:after="40"/>
              <w:ind w:firstLine="34"/>
              <w:jc w:val="both"/>
              <w:rPr>
                <w:bCs/>
                <w:color w:val="000000"/>
                <w:sz w:val="28"/>
                <w:szCs w:val="28"/>
              </w:rPr>
            </w:pPr>
            <w:r w:rsidRPr="009476F1">
              <w:rPr>
                <w:bCs/>
                <w:sz w:val="28"/>
                <w:szCs w:val="28"/>
              </w:rPr>
              <w:t>- Xây dựng được cơ sở dữ liệu</w:t>
            </w:r>
            <w:r w:rsidRPr="009476F1">
              <w:rPr>
                <w:bCs/>
                <w:color w:val="FF0000"/>
                <w:sz w:val="28"/>
                <w:szCs w:val="28"/>
              </w:rPr>
              <w:t xml:space="preserve"> </w:t>
            </w:r>
            <w:r w:rsidRPr="009476F1">
              <w:rPr>
                <w:bCs/>
                <w:sz w:val="28"/>
                <w:szCs w:val="28"/>
              </w:rPr>
              <w:t>(số hóa)</w:t>
            </w:r>
            <w:r w:rsidRPr="009476F1">
              <w:rPr>
                <w:bCs/>
                <w:color w:val="FF0000"/>
                <w:sz w:val="28"/>
                <w:szCs w:val="28"/>
              </w:rPr>
              <w:t xml:space="preserve"> </w:t>
            </w:r>
            <w:r w:rsidRPr="009476F1">
              <w:rPr>
                <w:bCs/>
                <w:sz w:val="28"/>
                <w:szCs w:val="28"/>
              </w:rPr>
              <w:t>về tiềm lực và đánh giá thực trạng tiềm lực khoa học, công</w:t>
            </w:r>
            <w:r w:rsidRPr="009476F1">
              <w:rPr>
                <w:bCs/>
                <w:color w:val="000000"/>
                <w:sz w:val="28"/>
                <w:szCs w:val="28"/>
              </w:rPr>
              <w:t xml:space="preserve"> nghệ và đổi mới sáng tạo của tỉnh Ninh Thuậ</w:t>
            </w:r>
            <w:r>
              <w:rPr>
                <w:bCs/>
                <w:color w:val="000000"/>
                <w:sz w:val="28"/>
                <w:szCs w:val="28"/>
              </w:rPr>
              <w:t>n.</w:t>
            </w:r>
          </w:p>
          <w:p w:rsidR="007247B2" w:rsidRPr="009476F1" w:rsidRDefault="007247B2" w:rsidP="00E23FB5">
            <w:pPr>
              <w:widowControl w:val="0"/>
              <w:suppressAutoHyphens/>
              <w:spacing w:before="40" w:after="40"/>
              <w:ind w:firstLine="34"/>
              <w:jc w:val="both"/>
              <w:rPr>
                <w:bCs/>
                <w:color w:val="000000"/>
                <w:sz w:val="28"/>
                <w:szCs w:val="28"/>
              </w:rPr>
            </w:pPr>
            <w:r w:rsidRPr="009476F1">
              <w:rPr>
                <w:bCs/>
                <w:color w:val="000000"/>
                <w:sz w:val="28"/>
                <w:szCs w:val="28"/>
              </w:rPr>
              <w:t xml:space="preserve">- Đề xuất các giải pháp </w:t>
            </w:r>
            <w:r w:rsidRPr="009476F1">
              <w:rPr>
                <w:bCs/>
                <w:sz w:val="28"/>
                <w:szCs w:val="28"/>
              </w:rPr>
              <w:t xml:space="preserve">nâng cao </w:t>
            </w:r>
            <w:r w:rsidRPr="009476F1">
              <w:rPr>
                <w:sz w:val="28"/>
                <w:szCs w:val="26"/>
              </w:rPr>
              <w:t>tiềm lực khoa học, công nghệ và đổi mới sáng tạo có tính khả thi, phục vụ tích cực, hiệu quả các mục tiêu phát triển kinh tế - xã hội trên địa bàn tỉnh Ninh Thuận giai đoạn đến năm 2030</w:t>
            </w:r>
            <w:r w:rsidRPr="009476F1">
              <w:rPr>
                <w:sz w:val="28"/>
                <w:szCs w:val="28"/>
              </w:rPr>
              <w:t>, tầm nhìn đến năm 2045</w:t>
            </w:r>
            <w:r w:rsidRPr="009476F1">
              <w:rPr>
                <w:sz w:val="28"/>
                <w:szCs w:val="26"/>
              </w:rPr>
              <w:t xml:space="preserve"> gắn với quy hoạch, định hướng của tỉnh. </w:t>
            </w:r>
            <w:r w:rsidRPr="009476F1">
              <w:rPr>
                <w:bCs/>
                <w:color w:val="000000"/>
                <w:sz w:val="28"/>
                <w:szCs w:val="28"/>
              </w:rPr>
              <w:t>Xây dựng được các hệ thống các chương trình, dự án ưu tiên thực hiện trong trong giai đoạn tới năm 2030, tầm nhìn đến năm 2045.</w:t>
            </w:r>
          </w:p>
          <w:p w:rsidR="007247B2" w:rsidRPr="009476F1" w:rsidRDefault="007247B2" w:rsidP="00E23FB5">
            <w:pPr>
              <w:widowControl w:val="0"/>
              <w:suppressAutoHyphens/>
              <w:spacing w:before="40" w:after="40"/>
              <w:ind w:firstLine="34"/>
              <w:jc w:val="both"/>
              <w:rPr>
                <w:bCs/>
                <w:sz w:val="28"/>
                <w:szCs w:val="28"/>
              </w:rPr>
            </w:pPr>
            <w:r w:rsidRPr="009476F1">
              <w:rPr>
                <w:bCs/>
                <w:sz w:val="28"/>
                <w:szCs w:val="28"/>
              </w:rPr>
              <w:t>- Đánh giá tính khả thi và phương án xây dựng, phát triển các khu công nghệ cao, nông nghiệp ứng dụng công nghệ cao, phòng thí nghiệm trọng điểm, nhóm nghiên cứu mạnh, hạ tầng thông tin và thống kê về khoa học, công nghệ và đổi mới sáng tạo theo hướng hiện đại.</w:t>
            </w:r>
          </w:p>
          <w:p w:rsidR="007247B2" w:rsidRPr="009476F1" w:rsidRDefault="007247B2" w:rsidP="00E23FB5">
            <w:pPr>
              <w:widowControl w:val="0"/>
              <w:suppressAutoHyphens/>
              <w:spacing w:before="40" w:after="40"/>
              <w:ind w:firstLine="34"/>
              <w:jc w:val="both"/>
              <w:rPr>
                <w:bCs/>
                <w:color w:val="000000"/>
                <w:sz w:val="28"/>
                <w:szCs w:val="28"/>
              </w:rPr>
            </w:pPr>
            <w:r w:rsidRPr="009476F1">
              <w:rPr>
                <w:bCs/>
                <w:color w:val="000000"/>
                <w:sz w:val="28"/>
                <w:szCs w:val="28"/>
              </w:rPr>
              <w:lastRenderedPageBreak/>
              <w:t xml:space="preserve">- Đề xuất các cơ chế chính sách đặc thù để phát triển </w:t>
            </w:r>
            <w:r w:rsidRPr="009476F1">
              <w:rPr>
                <w:sz w:val="28"/>
                <w:szCs w:val="26"/>
              </w:rPr>
              <w:t>khoa học, công nghệ và đổi mới sáng tạo trên địa bàn tỉnh; xây dựng thí điểm 01 chính sách cụ thể đảm bảo theo quy trình ban hành văn bản quy phạm pháp luật.</w:t>
            </w:r>
          </w:p>
          <w:p w:rsidR="007247B2" w:rsidRPr="009476F1" w:rsidRDefault="007247B2" w:rsidP="00E23FB5">
            <w:pPr>
              <w:widowControl w:val="0"/>
              <w:suppressAutoHyphens/>
              <w:spacing w:before="40" w:after="40"/>
              <w:ind w:firstLine="34"/>
              <w:jc w:val="both"/>
              <w:rPr>
                <w:bCs/>
                <w:color w:val="000000"/>
                <w:sz w:val="28"/>
                <w:szCs w:val="28"/>
              </w:rPr>
            </w:pPr>
            <w:r w:rsidRPr="009476F1">
              <w:rPr>
                <w:bCs/>
                <w:color w:val="000000"/>
                <w:sz w:val="28"/>
                <w:szCs w:val="28"/>
              </w:rPr>
              <w:t>2</w:t>
            </w:r>
            <w:r>
              <w:rPr>
                <w:bCs/>
                <w:color w:val="000000"/>
                <w:sz w:val="28"/>
                <w:szCs w:val="28"/>
              </w:rPr>
              <w:t>.</w:t>
            </w:r>
            <w:r w:rsidRPr="009476F1">
              <w:rPr>
                <w:bCs/>
                <w:color w:val="000000"/>
                <w:sz w:val="28"/>
                <w:szCs w:val="28"/>
              </w:rPr>
              <w:t xml:space="preserve"> Bài báo đăng trên tạp chí chuyên ngành.</w:t>
            </w:r>
          </w:p>
        </w:tc>
        <w:tc>
          <w:tcPr>
            <w:tcW w:w="468" w:type="pct"/>
            <w:tcBorders>
              <w:top w:val="single" w:sz="4" w:space="0" w:color="auto"/>
              <w:bottom w:val="single" w:sz="4" w:space="0" w:color="auto"/>
            </w:tcBorders>
            <w:shd w:val="clear" w:color="auto" w:fill="auto"/>
            <w:vAlign w:val="center"/>
          </w:tcPr>
          <w:p w:rsidR="007247B2" w:rsidRPr="00544D69" w:rsidRDefault="007247B2" w:rsidP="00E23FB5">
            <w:pPr>
              <w:jc w:val="both"/>
              <w:rPr>
                <w:sz w:val="28"/>
                <w:szCs w:val="28"/>
                <w:lang w:val="it-IT"/>
              </w:rPr>
            </w:pPr>
            <w:r w:rsidRPr="00544D69">
              <w:rPr>
                <w:sz w:val="28"/>
                <w:szCs w:val="28"/>
                <w:lang w:val="it-IT"/>
              </w:rPr>
              <w:lastRenderedPageBreak/>
              <w:t>Tuyển chọn tổ chức chủ trì, cá nhân chủ nhiệm</w:t>
            </w:r>
          </w:p>
        </w:tc>
        <w:tc>
          <w:tcPr>
            <w:tcW w:w="464" w:type="pct"/>
            <w:tcBorders>
              <w:top w:val="single" w:sz="4" w:space="0" w:color="auto"/>
              <w:bottom w:val="single" w:sz="4" w:space="0" w:color="auto"/>
            </w:tcBorders>
            <w:vAlign w:val="center"/>
          </w:tcPr>
          <w:p w:rsidR="007247B2" w:rsidRPr="00932A50" w:rsidRDefault="007247B2" w:rsidP="00E23FB5">
            <w:pPr>
              <w:pStyle w:val="ListParagraph"/>
              <w:ind w:left="0"/>
              <w:contextualSpacing w:val="0"/>
              <w:jc w:val="both"/>
              <w:rPr>
                <w:rFonts w:ascii="Times New Roman" w:hAnsi="Times New Roman"/>
                <w:bCs/>
              </w:rPr>
            </w:pPr>
            <w:r w:rsidRPr="007E776F">
              <w:rPr>
                <w:rFonts w:ascii="Times New Roman" w:hAnsi="Times New Roman"/>
                <w:bCs/>
              </w:rPr>
              <w:t>Ưu tiên bố trí ngân sách của tỉnh để thực hiện</w:t>
            </w:r>
          </w:p>
        </w:tc>
      </w:tr>
      <w:tr w:rsidR="00DB7DE4" w:rsidRPr="00932A50" w:rsidTr="007247B2">
        <w:tc>
          <w:tcPr>
            <w:tcW w:w="184" w:type="pct"/>
            <w:tcBorders>
              <w:top w:val="single" w:sz="4" w:space="0" w:color="auto"/>
              <w:bottom w:val="single" w:sz="4" w:space="0" w:color="auto"/>
            </w:tcBorders>
            <w:shd w:val="clear" w:color="auto" w:fill="auto"/>
          </w:tcPr>
          <w:p w:rsidR="00DB7DE4" w:rsidRPr="000634DA" w:rsidRDefault="000634DA" w:rsidP="00FA0C54">
            <w:pPr>
              <w:jc w:val="center"/>
              <w:rPr>
                <w:b/>
                <w:sz w:val="28"/>
                <w:szCs w:val="28"/>
              </w:rPr>
            </w:pPr>
            <w:r w:rsidRPr="000634DA">
              <w:rPr>
                <w:b/>
                <w:sz w:val="28"/>
                <w:szCs w:val="28"/>
              </w:rPr>
              <w:lastRenderedPageBreak/>
              <w:t>III</w:t>
            </w:r>
          </w:p>
        </w:tc>
        <w:tc>
          <w:tcPr>
            <w:tcW w:w="4352" w:type="pct"/>
            <w:gridSpan w:val="4"/>
            <w:tcBorders>
              <w:top w:val="single" w:sz="4" w:space="0" w:color="auto"/>
              <w:bottom w:val="single" w:sz="4" w:space="0" w:color="auto"/>
            </w:tcBorders>
            <w:shd w:val="clear" w:color="auto" w:fill="auto"/>
          </w:tcPr>
          <w:p w:rsidR="00A3094F" w:rsidRPr="00883F70" w:rsidRDefault="00A3094F" w:rsidP="008B560E">
            <w:pPr>
              <w:pStyle w:val="ListParagraph"/>
              <w:ind w:left="0"/>
              <w:contextualSpacing w:val="0"/>
              <w:jc w:val="both"/>
              <w:rPr>
                <w:rFonts w:ascii="Times New Roman" w:hAnsi="Times New Roman"/>
                <w:b/>
                <w:bCs/>
              </w:rPr>
            </w:pPr>
            <w:r w:rsidRPr="00A3094F">
              <w:rPr>
                <w:rFonts w:ascii="Times New Roman" w:hAnsi="Times New Roman"/>
                <w:b/>
                <w:bCs/>
              </w:rPr>
              <w:t>Nhiệm vụ KH&amp;CN lĩnh vực Công nghệ thông tin (02 nhiệm vụ):</w:t>
            </w:r>
          </w:p>
        </w:tc>
        <w:tc>
          <w:tcPr>
            <w:tcW w:w="464" w:type="pct"/>
            <w:tcBorders>
              <w:top w:val="single" w:sz="4" w:space="0" w:color="auto"/>
              <w:bottom w:val="single" w:sz="4" w:space="0" w:color="auto"/>
            </w:tcBorders>
          </w:tcPr>
          <w:p w:rsidR="00DB7DE4" w:rsidRPr="00883F70" w:rsidRDefault="00DB7DE4" w:rsidP="00FA0C54">
            <w:pPr>
              <w:pStyle w:val="ListParagraph"/>
              <w:ind w:left="0"/>
              <w:contextualSpacing w:val="0"/>
              <w:jc w:val="both"/>
              <w:rPr>
                <w:rFonts w:ascii="Times New Roman" w:hAnsi="Times New Roman"/>
                <w:b/>
                <w:bCs/>
              </w:rPr>
            </w:pPr>
          </w:p>
        </w:tc>
      </w:tr>
      <w:tr w:rsidR="00264678" w:rsidRPr="00F622E5" w:rsidTr="00E56429">
        <w:tc>
          <w:tcPr>
            <w:tcW w:w="184" w:type="pct"/>
            <w:tcBorders>
              <w:top w:val="single" w:sz="4" w:space="0" w:color="auto"/>
              <w:bottom w:val="single" w:sz="4" w:space="0" w:color="auto"/>
            </w:tcBorders>
            <w:shd w:val="clear" w:color="auto" w:fill="auto"/>
            <w:vAlign w:val="center"/>
          </w:tcPr>
          <w:p w:rsidR="00264678" w:rsidRPr="00F622E5" w:rsidRDefault="00264678" w:rsidP="00E23FB5">
            <w:pPr>
              <w:spacing w:before="40" w:after="40"/>
              <w:jc w:val="center"/>
              <w:rPr>
                <w:sz w:val="28"/>
                <w:szCs w:val="28"/>
              </w:rPr>
            </w:pPr>
            <w:r>
              <w:rPr>
                <w:sz w:val="28"/>
                <w:szCs w:val="28"/>
              </w:rPr>
              <w:t>3</w:t>
            </w:r>
          </w:p>
        </w:tc>
        <w:tc>
          <w:tcPr>
            <w:tcW w:w="830" w:type="pct"/>
            <w:tcBorders>
              <w:top w:val="single" w:sz="4" w:space="0" w:color="auto"/>
              <w:bottom w:val="single" w:sz="4" w:space="0" w:color="auto"/>
            </w:tcBorders>
            <w:shd w:val="clear" w:color="auto" w:fill="auto"/>
            <w:vAlign w:val="center"/>
          </w:tcPr>
          <w:p w:rsidR="00264678" w:rsidRPr="00626EB6" w:rsidRDefault="00264678" w:rsidP="00E23FB5">
            <w:pPr>
              <w:spacing w:before="40" w:after="40"/>
              <w:ind w:firstLine="24"/>
              <w:jc w:val="both"/>
              <w:rPr>
                <w:sz w:val="28"/>
                <w:szCs w:val="28"/>
              </w:rPr>
            </w:pPr>
            <w:r w:rsidRPr="00191875">
              <w:rPr>
                <w:sz w:val="28"/>
                <w:szCs w:val="28"/>
              </w:rPr>
              <w:t xml:space="preserve">Đề tài: </w:t>
            </w:r>
            <w:r w:rsidRPr="00626EB6">
              <w:rPr>
                <w:rFonts w:eastAsia="Times New Roman"/>
                <w:sz w:val="28"/>
                <w:szCs w:val="28"/>
              </w:rPr>
              <w:t>Giải pháp chuyển đổi số phục vụ nhu cầu phát triển khoa học, công nghệ và đổi mới sáng tạo gắn với phát triển kinh tế - xã hội tỉnh Ninh Thuận đến 2030 và những năm tiếp theo.</w:t>
            </w:r>
          </w:p>
          <w:p w:rsidR="00264678" w:rsidRPr="00191875" w:rsidRDefault="00264678" w:rsidP="00E23FB5">
            <w:pPr>
              <w:widowControl w:val="0"/>
              <w:spacing w:before="40" w:after="40"/>
              <w:jc w:val="both"/>
              <w:rPr>
                <w:sz w:val="28"/>
                <w:szCs w:val="28"/>
                <w:lang w:val="it-IT"/>
              </w:rPr>
            </w:pPr>
          </w:p>
        </w:tc>
        <w:tc>
          <w:tcPr>
            <w:tcW w:w="1404" w:type="pct"/>
            <w:tcBorders>
              <w:top w:val="single" w:sz="4" w:space="0" w:color="auto"/>
              <w:bottom w:val="single" w:sz="4" w:space="0" w:color="auto"/>
            </w:tcBorders>
            <w:vAlign w:val="center"/>
          </w:tcPr>
          <w:p w:rsidR="00264678" w:rsidRPr="00626EB6" w:rsidRDefault="00264678" w:rsidP="00E23FB5">
            <w:pPr>
              <w:spacing w:before="40" w:after="40"/>
              <w:jc w:val="both"/>
              <w:rPr>
                <w:rFonts w:eastAsia="Times New Roman"/>
                <w:sz w:val="28"/>
                <w:szCs w:val="28"/>
              </w:rPr>
            </w:pPr>
            <w:r w:rsidRPr="00626EB6">
              <w:rPr>
                <w:rFonts w:eastAsia="Times New Roman"/>
                <w:sz w:val="28"/>
                <w:szCs w:val="28"/>
              </w:rPr>
              <w:t>- Đánh giá thực trạng về chuyển đổi số ngành khoa học, công nghệ tỉnh Ninh Thuận.</w:t>
            </w:r>
          </w:p>
          <w:p w:rsidR="00264678" w:rsidRPr="00626EB6" w:rsidRDefault="00264678" w:rsidP="00E23FB5">
            <w:pPr>
              <w:spacing w:before="40" w:after="40"/>
              <w:jc w:val="both"/>
              <w:rPr>
                <w:rFonts w:eastAsia="Times New Roman"/>
                <w:sz w:val="28"/>
                <w:szCs w:val="28"/>
              </w:rPr>
            </w:pPr>
            <w:r w:rsidRPr="00626EB6">
              <w:rPr>
                <w:rFonts w:eastAsia="Times New Roman"/>
                <w:sz w:val="28"/>
                <w:szCs w:val="28"/>
              </w:rPr>
              <w:t>- Đề xuất giải pháp chuyển đổi số (bao gồm nâng cao tiềm lực) phục vụ nhu cầu phát triển khoa học, công nghệ và đổi mới sáng tạo ngành KHCN gắn với phát triển kinh tế - xã hội tỉnh Ninh Thuận đến 2030 và những năm tiếp theo.</w:t>
            </w:r>
          </w:p>
          <w:p w:rsidR="00264678" w:rsidRPr="00626EB6" w:rsidRDefault="00264678" w:rsidP="00E23FB5">
            <w:pPr>
              <w:spacing w:before="40" w:after="40"/>
              <w:jc w:val="both"/>
              <w:rPr>
                <w:rFonts w:eastAsia="Times New Roman"/>
                <w:sz w:val="28"/>
                <w:szCs w:val="28"/>
              </w:rPr>
            </w:pPr>
            <w:r w:rsidRPr="00626EB6">
              <w:rPr>
                <w:rFonts w:eastAsia="Times New Roman"/>
                <w:sz w:val="28"/>
                <w:szCs w:val="28"/>
              </w:rPr>
              <w:t>- Xây dựng nền tảng số thiết yếu phục vụ hoạt động KHCN và ĐMST giai đoạn đến 2030 và những năm tiếp theo.</w:t>
            </w:r>
          </w:p>
          <w:p w:rsidR="00264678" w:rsidRPr="00191875" w:rsidRDefault="00264678" w:rsidP="00E23FB5">
            <w:pPr>
              <w:widowControl w:val="0"/>
              <w:tabs>
                <w:tab w:val="left" w:pos="4128"/>
              </w:tabs>
              <w:spacing w:before="40" w:after="40"/>
              <w:jc w:val="both"/>
              <w:rPr>
                <w:rFonts w:eastAsia="Times New Roman"/>
                <w:bCs/>
                <w:sz w:val="28"/>
                <w:szCs w:val="28"/>
                <w:lang w:val="it-IT"/>
              </w:rPr>
            </w:pPr>
            <w:r w:rsidRPr="00626EB6">
              <w:rPr>
                <w:rFonts w:eastAsia="Times New Roman"/>
                <w:sz w:val="28"/>
                <w:szCs w:val="28"/>
              </w:rPr>
              <w:t xml:space="preserve">- Lựa chọn, xây dựng và vận hành 01-02 hệ thống nền tảng số để đáp </w:t>
            </w:r>
            <w:r w:rsidRPr="00626EB6">
              <w:rPr>
                <w:rFonts w:eastAsia="Times New Roman"/>
                <w:sz w:val="28"/>
                <w:szCs w:val="28"/>
              </w:rPr>
              <w:lastRenderedPageBreak/>
              <w:t>ứng ngay nhu cầu phục vụ hoạt động khoa học, công nghệ và đổi mới sáng tạo.</w:t>
            </w:r>
          </w:p>
        </w:tc>
        <w:tc>
          <w:tcPr>
            <w:tcW w:w="1650" w:type="pct"/>
            <w:tcBorders>
              <w:top w:val="single" w:sz="4" w:space="0" w:color="auto"/>
              <w:bottom w:val="single" w:sz="4" w:space="0" w:color="auto"/>
            </w:tcBorders>
            <w:vAlign w:val="center"/>
          </w:tcPr>
          <w:p w:rsidR="00264678" w:rsidRPr="00626EB6" w:rsidRDefault="00264678" w:rsidP="00E23FB5">
            <w:pPr>
              <w:spacing w:before="40" w:after="40"/>
              <w:ind w:firstLine="34"/>
              <w:jc w:val="both"/>
              <w:rPr>
                <w:rFonts w:eastAsia="Times New Roman"/>
                <w:sz w:val="28"/>
                <w:szCs w:val="28"/>
              </w:rPr>
            </w:pPr>
            <w:r w:rsidRPr="00626EB6">
              <w:rPr>
                <w:sz w:val="28"/>
                <w:szCs w:val="28"/>
              </w:rPr>
              <w:lastRenderedPageBreak/>
              <w:t>- B</w:t>
            </w:r>
            <w:r w:rsidRPr="00626EB6">
              <w:rPr>
                <w:rFonts w:eastAsia="Times New Roman"/>
                <w:sz w:val="28"/>
                <w:szCs w:val="28"/>
              </w:rPr>
              <w:t>áo cáo đánh giá thực trạng về chuyển đổi số ngành khoa học, công nghệ tỉnh Ninh Thuận;</w:t>
            </w:r>
          </w:p>
          <w:p w:rsidR="00264678" w:rsidRPr="00626EB6" w:rsidRDefault="00264678" w:rsidP="00E23FB5">
            <w:pPr>
              <w:spacing w:before="40" w:after="40"/>
              <w:ind w:firstLine="34"/>
              <w:jc w:val="both"/>
              <w:rPr>
                <w:rFonts w:eastAsia="Times New Roman"/>
                <w:sz w:val="28"/>
                <w:szCs w:val="28"/>
              </w:rPr>
            </w:pPr>
            <w:r w:rsidRPr="00626EB6">
              <w:rPr>
                <w:rFonts w:eastAsia="Times New Roman"/>
                <w:sz w:val="28"/>
                <w:szCs w:val="28"/>
              </w:rPr>
              <w:t>- Báo cáo đề xuất giải pháp chuyển đổi số (bao gồm nâng cao tiềm lực) phục vụ nhu cầu phát triển khoa học, công nghệ và đổi mới sáng tạo ngành KHCN gắn với phát triển kinh tế - xã hội tỉnh Ninh Thuận đến 2030 và những năm tiếp theo.</w:t>
            </w:r>
          </w:p>
          <w:p w:rsidR="00264678" w:rsidRPr="00626EB6" w:rsidRDefault="00264678" w:rsidP="00E23FB5">
            <w:pPr>
              <w:spacing w:before="40" w:after="40"/>
              <w:ind w:firstLine="34"/>
              <w:jc w:val="both"/>
              <w:rPr>
                <w:rFonts w:eastAsia="Times New Roman"/>
                <w:sz w:val="28"/>
                <w:szCs w:val="28"/>
              </w:rPr>
            </w:pPr>
            <w:r w:rsidRPr="00626EB6">
              <w:rPr>
                <w:rFonts w:eastAsia="Times New Roman"/>
                <w:sz w:val="28"/>
                <w:szCs w:val="28"/>
              </w:rPr>
              <w:t>- Hệ thống, công cụ nền tảng số thiết yếu phục vụ hoạt động KHCN và ĐMST giai đoạn đến 2030 và những năm tiếp theo.</w:t>
            </w:r>
          </w:p>
          <w:p w:rsidR="00264678" w:rsidRPr="00626EB6" w:rsidRDefault="00264678" w:rsidP="00E23FB5">
            <w:pPr>
              <w:spacing w:before="40" w:after="40"/>
              <w:ind w:firstLine="34"/>
              <w:jc w:val="both"/>
              <w:rPr>
                <w:rFonts w:eastAsia="Times New Roman"/>
                <w:bCs/>
                <w:sz w:val="28"/>
                <w:szCs w:val="28"/>
                <w:lang w:val="it-IT"/>
              </w:rPr>
            </w:pPr>
            <w:r w:rsidRPr="00626EB6">
              <w:rPr>
                <w:rFonts w:eastAsia="Times New Roman"/>
                <w:sz w:val="28"/>
                <w:szCs w:val="28"/>
              </w:rPr>
              <w:t>- 01-02 sản phẩm là p</w:t>
            </w:r>
            <w:r w:rsidRPr="00626EB6">
              <w:rPr>
                <w:sz w:val="28"/>
                <w:szCs w:val="28"/>
              </w:rPr>
              <w:t xml:space="preserve">hần mềm </w:t>
            </w:r>
            <w:r w:rsidRPr="00626EB6">
              <w:rPr>
                <w:rFonts w:eastAsia="Times New Roman"/>
                <w:sz w:val="28"/>
                <w:szCs w:val="28"/>
              </w:rPr>
              <w:t>để đáp ứng ngay nhu cầu phục vụ hoạt động khoa học, công nghệ và đổi mới sáng tạo.</w:t>
            </w:r>
          </w:p>
          <w:p w:rsidR="00264678" w:rsidRPr="00191875" w:rsidRDefault="00264678" w:rsidP="00E23FB5">
            <w:pPr>
              <w:spacing w:before="40" w:after="40"/>
              <w:ind w:firstLine="34"/>
              <w:jc w:val="both"/>
              <w:rPr>
                <w:rFonts w:eastAsia="Times New Roman"/>
                <w:sz w:val="28"/>
                <w:szCs w:val="28"/>
              </w:rPr>
            </w:pPr>
            <w:r w:rsidRPr="00626EB6">
              <w:rPr>
                <w:rFonts w:eastAsia="Times New Roman"/>
                <w:sz w:val="28"/>
                <w:szCs w:val="28"/>
              </w:rPr>
              <w:t xml:space="preserve">- Báo cáo kết quả thử nghiệm nền tảng </w:t>
            </w:r>
            <w:r w:rsidRPr="00626EB6">
              <w:rPr>
                <w:rFonts w:eastAsia="Times New Roman"/>
                <w:sz w:val="28"/>
                <w:szCs w:val="28"/>
              </w:rPr>
              <w:lastRenderedPageBreak/>
              <w:t>số tại Sở KH&amp;CN tỉnh Ninh Thuận.</w:t>
            </w:r>
          </w:p>
        </w:tc>
        <w:tc>
          <w:tcPr>
            <w:tcW w:w="468" w:type="pct"/>
            <w:tcBorders>
              <w:top w:val="single" w:sz="4" w:space="0" w:color="auto"/>
              <w:bottom w:val="single" w:sz="4" w:space="0" w:color="auto"/>
            </w:tcBorders>
            <w:shd w:val="clear" w:color="auto" w:fill="auto"/>
            <w:vAlign w:val="center"/>
          </w:tcPr>
          <w:p w:rsidR="00264678" w:rsidRPr="00191875" w:rsidRDefault="00264678" w:rsidP="00E23FB5">
            <w:pPr>
              <w:widowControl w:val="0"/>
              <w:spacing w:before="40" w:after="40"/>
              <w:jc w:val="both"/>
              <w:rPr>
                <w:sz w:val="28"/>
                <w:szCs w:val="28"/>
                <w:lang w:val="pt-BR"/>
              </w:rPr>
            </w:pPr>
            <w:r w:rsidRPr="00191875">
              <w:rPr>
                <w:bCs/>
                <w:sz w:val="28"/>
                <w:szCs w:val="28"/>
              </w:rPr>
              <w:lastRenderedPageBreak/>
              <w:t xml:space="preserve">Tuyển chọn tổ chức chủ trì, cá nhân chủ nhiệm </w:t>
            </w:r>
            <w:r w:rsidRPr="00191875">
              <w:rPr>
                <w:color w:val="000000"/>
                <w:sz w:val="28"/>
                <w:szCs w:val="28"/>
                <w:lang w:val="it-IT"/>
              </w:rPr>
              <w:t xml:space="preserve">(phạm vi Tuyển chọn trong các đơn vị thuộc Viện Hàn lâm Khoa học và Khoa học </w:t>
            </w:r>
            <w:r w:rsidRPr="00191875">
              <w:rPr>
                <w:color w:val="000000"/>
                <w:sz w:val="28"/>
                <w:szCs w:val="28"/>
                <w:lang w:val="it-IT"/>
              </w:rPr>
              <w:lastRenderedPageBreak/>
              <w:t>Việt Nam)</w:t>
            </w:r>
          </w:p>
          <w:p w:rsidR="00264678" w:rsidRPr="00191875" w:rsidRDefault="00264678" w:rsidP="00E23FB5">
            <w:pPr>
              <w:widowControl w:val="0"/>
              <w:spacing w:before="40" w:after="40"/>
              <w:jc w:val="both"/>
              <w:rPr>
                <w:sz w:val="28"/>
                <w:szCs w:val="28"/>
                <w:lang w:val="pt-BR"/>
              </w:rPr>
            </w:pPr>
          </w:p>
        </w:tc>
        <w:tc>
          <w:tcPr>
            <w:tcW w:w="464" w:type="pct"/>
            <w:tcBorders>
              <w:top w:val="single" w:sz="4" w:space="0" w:color="auto"/>
              <w:bottom w:val="single" w:sz="4" w:space="0" w:color="auto"/>
            </w:tcBorders>
            <w:vAlign w:val="center"/>
          </w:tcPr>
          <w:p w:rsidR="00264678" w:rsidRPr="00191875" w:rsidRDefault="00264678" w:rsidP="00E23FB5">
            <w:pPr>
              <w:widowControl w:val="0"/>
              <w:spacing w:before="40" w:after="40"/>
              <w:ind w:left="-57" w:right="-57"/>
              <w:jc w:val="both"/>
              <w:rPr>
                <w:bCs/>
                <w:sz w:val="28"/>
                <w:szCs w:val="28"/>
              </w:rPr>
            </w:pPr>
            <w:r w:rsidRPr="00191875">
              <w:rPr>
                <w:bCs/>
                <w:sz w:val="28"/>
                <w:szCs w:val="28"/>
              </w:rPr>
              <w:lastRenderedPageBreak/>
              <w:t>Ngân sách sự nghiệp khoa học và công nghệ</w:t>
            </w:r>
          </w:p>
          <w:p w:rsidR="00264678" w:rsidRPr="00191875" w:rsidRDefault="00264678" w:rsidP="00E23FB5">
            <w:pPr>
              <w:widowControl w:val="0"/>
              <w:spacing w:before="40" w:after="40"/>
              <w:jc w:val="both"/>
              <w:rPr>
                <w:sz w:val="28"/>
                <w:szCs w:val="28"/>
              </w:rPr>
            </w:pPr>
          </w:p>
          <w:p w:rsidR="00264678" w:rsidRPr="00191875" w:rsidRDefault="00264678" w:rsidP="00E23FB5">
            <w:pPr>
              <w:widowControl w:val="0"/>
              <w:spacing w:before="40" w:after="40"/>
              <w:jc w:val="both"/>
              <w:rPr>
                <w:sz w:val="28"/>
                <w:szCs w:val="28"/>
              </w:rPr>
            </w:pPr>
          </w:p>
          <w:p w:rsidR="00264678" w:rsidRPr="00191875" w:rsidRDefault="00264678" w:rsidP="00E23FB5">
            <w:pPr>
              <w:widowControl w:val="0"/>
              <w:spacing w:before="40" w:after="40"/>
              <w:jc w:val="both"/>
              <w:rPr>
                <w:sz w:val="28"/>
                <w:szCs w:val="28"/>
              </w:rPr>
            </w:pPr>
          </w:p>
          <w:p w:rsidR="00264678" w:rsidRPr="00191875" w:rsidRDefault="00264678" w:rsidP="00E23FB5">
            <w:pPr>
              <w:widowControl w:val="0"/>
              <w:spacing w:before="40" w:after="40"/>
              <w:jc w:val="both"/>
              <w:rPr>
                <w:sz w:val="28"/>
                <w:szCs w:val="28"/>
              </w:rPr>
            </w:pPr>
          </w:p>
          <w:p w:rsidR="00264678" w:rsidRPr="00191875" w:rsidRDefault="00264678" w:rsidP="00E23FB5">
            <w:pPr>
              <w:widowControl w:val="0"/>
              <w:spacing w:before="40" w:after="40"/>
              <w:jc w:val="both"/>
              <w:rPr>
                <w:sz w:val="28"/>
                <w:szCs w:val="28"/>
              </w:rPr>
            </w:pPr>
          </w:p>
          <w:p w:rsidR="00264678" w:rsidRPr="00191875" w:rsidRDefault="00264678" w:rsidP="00E23FB5">
            <w:pPr>
              <w:widowControl w:val="0"/>
              <w:spacing w:before="40" w:after="40"/>
              <w:jc w:val="both"/>
              <w:rPr>
                <w:sz w:val="28"/>
                <w:szCs w:val="28"/>
              </w:rPr>
            </w:pPr>
          </w:p>
          <w:p w:rsidR="00264678" w:rsidRPr="00191875" w:rsidRDefault="00264678" w:rsidP="00E23FB5">
            <w:pPr>
              <w:widowControl w:val="0"/>
              <w:spacing w:before="40" w:after="40"/>
              <w:jc w:val="both"/>
              <w:rPr>
                <w:sz w:val="28"/>
                <w:szCs w:val="28"/>
              </w:rPr>
            </w:pPr>
          </w:p>
          <w:p w:rsidR="00264678" w:rsidRPr="00191875" w:rsidRDefault="00264678" w:rsidP="00E23FB5">
            <w:pPr>
              <w:widowControl w:val="0"/>
              <w:spacing w:before="40" w:after="40"/>
              <w:jc w:val="both"/>
              <w:rPr>
                <w:sz w:val="28"/>
                <w:szCs w:val="28"/>
              </w:rPr>
            </w:pPr>
          </w:p>
          <w:p w:rsidR="00264678" w:rsidRPr="00191875" w:rsidRDefault="00264678" w:rsidP="00E23FB5">
            <w:pPr>
              <w:widowControl w:val="0"/>
              <w:spacing w:before="40" w:after="40"/>
              <w:jc w:val="both"/>
              <w:rPr>
                <w:sz w:val="28"/>
                <w:szCs w:val="28"/>
              </w:rPr>
            </w:pPr>
          </w:p>
        </w:tc>
      </w:tr>
      <w:tr w:rsidR="008B560E" w:rsidRPr="00F622E5" w:rsidTr="004B7E2B">
        <w:tc>
          <w:tcPr>
            <w:tcW w:w="184" w:type="pct"/>
            <w:tcBorders>
              <w:top w:val="single" w:sz="4" w:space="0" w:color="auto"/>
              <w:bottom w:val="single" w:sz="4" w:space="0" w:color="auto"/>
            </w:tcBorders>
            <w:shd w:val="clear" w:color="auto" w:fill="auto"/>
            <w:vAlign w:val="center"/>
          </w:tcPr>
          <w:p w:rsidR="008B560E" w:rsidRDefault="008B560E" w:rsidP="00E23FB5">
            <w:pPr>
              <w:spacing w:before="40" w:after="40"/>
              <w:jc w:val="center"/>
              <w:rPr>
                <w:sz w:val="28"/>
                <w:szCs w:val="28"/>
              </w:rPr>
            </w:pPr>
            <w:r>
              <w:rPr>
                <w:sz w:val="28"/>
                <w:szCs w:val="28"/>
              </w:rPr>
              <w:lastRenderedPageBreak/>
              <w:t>4</w:t>
            </w:r>
          </w:p>
        </w:tc>
        <w:tc>
          <w:tcPr>
            <w:tcW w:w="830" w:type="pct"/>
            <w:tcBorders>
              <w:top w:val="single" w:sz="4" w:space="0" w:color="auto"/>
              <w:bottom w:val="single" w:sz="4" w:space="0" w:color="auto"/>
            </w:tcBorders>
            <w:shd w:val="clear" w:color="auto" w:fill="auto"/>
            <w:vAlign w:val="center"/>
          </w:tcPr>
          <w:p w:rsidR="008B560E" w:rsidRPr="00626EB6" w:rsidRDefault="008B560E" w:rsidP="00E23FB5">
            <w:pPr>
              <w:spacing w:before="40" w:after="40"/>
              <w:jc w:val="both"/>
              <w:rPr>
                <w:i/>
                <w:sz w:val="28"/>
                <w:szCs w:val="28"/>
              </w:rPr>
            </w:pPr>
            <w:r w:rsidRPr="00626EB6">
              <w:rPr>
                <w:sz w:val="28"/>
                <w:szCs w:val="28"/>
              </w:rPr>
              <w:t>Đề tài: Xây dựng cơ sở dữ liệu và phần mềm quản trị cơ sở dữ liệu phục vụ quản lý, giảng dạy tại Trường Chính trị tỉnh Ninh Thuận</w:t>
            </w:r>
            <w:r w:rsidRPr="00626EB6">
              <w:rPr>
                <w:i/>
                <w:sz w:val="28"/>
                <w:szCs w:val="28"/>
              </w:rPr>
              <w:t>.</w:t>
            </w:r>
          </w:p>
          <w:p w:rsidR="008B560E" w:rsidRPr="008B2939" w:rsidRDefault="008B560E" w:rsidP="00E23FB5">
            <w:pPr>
              <w:spacing w:before="40" w:after="40"/>
              <w:ind w:firstLine="34"/>
              <w:jc w:val="both"/>
              <w:rPr>
                <w:sz w:val="26"/>
                <w:szCs w:val="26"/>
              </w:rPr>
            </w:pPr>
          </w:p>
        </w:tc>
        <w:tc>
          <w:tcPr>
            <w:tcW w:w="1404" w:type="pct"/>
            <w:tcBorders>
              <w:top w:val="single" w:sz="4" w:space="0" w:color="auto"/>
              <w:bottom w:val="single" w:sz="4" w:space="0" w:color="auto"/>
            </w:tcBorders>
            <w:vAlign w:val="center"/>
          </w:tcPr>
          <w:p w:rsidR="008B560E" w:rsidRPr="00486F34" w:rsidRDefault="008B560E" w:rsidP="00E23FB5">
            <w:pPr>
              <w:spacing w:before="40" w:after="40"/>
              <w:jc w:val="both"/>
              <w:rPr>
                <w:sz w:val="28"/>
                <w:szCs w:val="28"/>
              </w:rPr>
            </w:pPr>
            <w:r>
              <w:rPr>
                <w:rFonts w:eastAsia="Times New Roman"/>
                <w:sz w:val="28"/>
                <w:szCs w:val="28"/>
              </w:rPr>
              <w:t xml:space="preserve">- </w:t>
            </w:r>
            <w:r w:rsidRPr="00DD65B5">
              <w:rPr>
                <w:sz w:val="28"/>
                <w:szCs w:val="28"/>
              </w:rPr>
              <w:t xml:space="preserve">Xây dựng </w:t>
            </w:r>
            <w:r>
              <w:rPr>
                <w:sz w:val="28"/>
                <w:szCs w:val="28"/>
              </w:rPr>
              <w:t xml:space="preserve">hệ thống cơ sở dữ liệu, gồm: </w:t>
            </w:r>
            <w:r w:rsidRPr="00486F34">
              <w:rPr>
                <w:sz w:val="28"/>
                <w:szCs w:val="28"/>
              </w:rPr>
              <w:t>cơ sở dữ liệu giảng viên, học viên, học liệu, quản lý đào tạo, bồi dưỡng của nhà trường.</w:t>
            </w:r>
          </w:p>
          <w:p w:rsidR="008B560E" w:rsidRDefault="008B560E" w:rsidP="00E23FB5">
            <w:pPr>
              <w:spacing w:before="40" w:after="40"/>
              <w:jc w:val="both"/>
              <w:rPr>
                <w:rFonts w:eastAsia="Times New Roman"/>
                <w:sz w:val="28"/>
                <w:szCs w:val="28"/>
              </w:rPr>
            </w:pPr>
            <w:r>
              <w:rPr>
                <w:sz w:val="28"/>
                <w:szCs w:val="28"/>
              </w:rPr>
              <w:t>- Xây dựng</w:t>
            </w:r>
            <w:r w:rsidRPr="000D6DD3">
              <w:rPr>
                <w:sz w:val="28"/>
                <w:szCs w:val="28"/>
              </w:rPr>
              <w:t xml:space="preserve"> </w:t>
            </w:r>
            <w:r>
              <w:rPr>
                <w:sz w:val="28"/>
                <w:szCs w:val="28"/>
              </w:rPr>
              <w:t xml:space="preserve">phần mềm </w:t>
            </w:r>
            <w:r w:rsidRPr="00DD65B5">
              <w:rPr>
                <w:sz w:val="28"/>
                <w:szCs w:val="28"/>
              </w:rPr>
              <w:t xml:space="preserve">quản trị cơ sở dữ liệu phục vụ quản lý, </w:t>
            </w:r>
            <w:r>
              <w:rPr>
                <w:sz w:val="28"/>
                <w:szCs w:val="28"/>
              </w:rPr>
              <w:t>giảng dạy</w:t>
            </w:r>
            <w:r w:rsidRPr="007F2681">
              <w:rPr>
                <w:sz w:val="28"/>
                <w:szCs w:val="28"/>
              </w:rPr>
              <w:t xml:space="preserve"> </w:t>
            </w:r>
            <w:r>
              <w:rPr>
                <w:sz w:val="28"/>
                <w:szCs w:val="28"/>
              </w:rPr>
              <w:t>tại</w:t>
            </w:r>
            <w:r w:rsidRPr="007F2681">
              <w:rPr>
                <w:sz w:val="28"/>
                <w:szCs w:val="28"/>
              </w:rPr>
              <w:t xml:space="preserve"> Trường Chính trị tỉnh Ninh Thuận</w:t>
            </w:r>
            <w:r>
              <w:rPr>
                <w:sz w:val="28"/>
                <w:szCs w:val="28"/>
              </w:rPr>
              <w:t>.</w:t>
            </w:r>
          </w:p>
          <w:p w:rsidR="008B560E" w:rsidRPr="00626EB6" w:rsidRDefault="008B560E" w:rsidP="00E23FB5">
            <w:pPr>
              <w:spacing w:before="40" w:after="40"/>
              <w:jc w:val="both"/>
              <w:rPr>
                <w:rFonts w:eastAsia="Times New Roman"/>
                <w:sz w:val="28"/>
                <w:szCs w:val="28"/>
              </w:rPr>
            </w:pPr>
            <w:r w:rsidRPr="00372F59">
              <w:rPr>
                <w:rFonts w:eastAsia="Times New Roman"/>
                <w:sz w:val="28"/>
                <w:szCs w:val="28"/>
              </w:rPr>
              <w:t xml:space="preserve">- </w:t>
            </w:r>
            <w:r>
              <w:rPr>
                <w:rFonts w:eastAsia="Times New Roman"/>
                <w:sz w:val="28"/>
                <w:szCs w:val="28"/>
              </w:rPr>
              <w:t>Vận hành, khai thác t</w:t>
            </w:r>
            <w:r w:rsidRPr="00542B7C">
              <w:rPr>
                <w:rFonts w:eastAsia="Times New Roman"/>
                <w:sz w:val="28"/>
                <w:szCs w:val="28"/>
              </w:rPr>
              <w:t xml:space="preserve">hử nghiệm </w:t>
            </w:r>
            <w:r w:rsidRPr="000D6DD3">
              <w:rPr>
                <w:sz w:val="28"/>
                <w:szCs w:val="28"/>
              </w:rPr>
              <w:t>phần mềm</w:t>
            </w:r>
            <w:r>
              <w:rPr>
                <w:sz w:val="28"/>
                <w:szCs w:val="28"/>
              </w:rPr>
              <w:t xml:space="preserve">, hệ thống cơ sở dữ liệu </w:t>
            </w:r>
            <w:r w:rsidRPr="00486F34">
              <w:rPr>
                <w:sz w:val="28"/>
                <w:szCs w:val="28"/>
              </w:rPr>
              <w:t>được xây dựn</w:t>
            </w:r>
            <w:r w:rsidRPr="00322C0E">
              <w:rPr>
                <w:sz w:val="28"/>
                <w:szCs w:val="28"/>
              </w:rPr>
              <w:t>g.</w:t>
            </w:r>
          </w:p>
        </w:tc>
        <w:tc>
          <w:tcPr>
            <w:tcW w:w="1650" w:type="pct"/>
            <w:tcBorders>
              <w:top w:val="single" w:sz="4" w:space="0" w:color="auto"/>
              <w:bottom w:val="single" w:sz="4" w:space="0" w:color="auto"/>
            </w:tcBorders>
            <w:vAlign w:val="center"/>
          </w:tcPr>
          <w:p w:rsidR="008B560E" w:rsidRPr="00486F34" w:rsidRDefault="008B560E" w:rsidP="00E23FB5">
            <w:pPr>
              <w:spacing w:before="40" w:after="40"/>
              <w:jc w:val="both"/>
              <w:rPr>
                <w:sz w:val="28"/>
                <w:szCs w:val="28"/>
              </w:rPr>
            </w:pPr>
            <w:r w:rsidRPr="00486F34">
              <w:rPr>
                <w:sz w:val="28"/>
                <w:szCs w:val="28"/>
              </w:rPr>
              <w:t>- Hệ thống cơ sở dữ liệu về giảng viên, học viên, học liệu, quản lý đào tạo, bồi dưỡng của nhà trường được cập nhật trong 3 năm trở lại đây.</w:t>
            </w:r>
          </w:p>
          <w:p w:rsidR="008B560E" w:rsidRDefault="008B560E" w:rsidP="00E23FB5">
            <w:pPr>
              <w:autoSpaceDE w:val="0"/>
              <w:autoSpaceDN w:val="0"/>
              <w:adjustRightInd w:val="0"/>
              <w:spacing w:before="40" w:after="40"/>
              <w:jc w:val="both"/>
              <w:rPr>
                <w:color w:val="000000"/>
                <w:sz w:val="28"/>
                <w:szCs w:val="28"/>
              </w:rPr>
            </w:pPr>
            <w:r>
              <w:rPr>
                <w:color w:val="000000"/>
                <w:sz w:val="28"/>
                <w:szCs w:val="28"/>
              </w:rPr>
              <w:t xml:space="preserve">- </w:t>
            </w:r>
            <w:r>
              <w:rPr>
                <w:sz w:val="28"/>
                <w:szCs w:val="28"/>
              </w:rPr>
              <w:t xml:space="preserve">Phần mềm </w:t>
            </w:r>
            <w:r w:rsidRPr="00DD65B5">
              <w:rPr>
                <w:sz w:val="28"/>
                <w:szCs w:val="28"/>
              </w:rPr>
              <w:t xml:space="preserve">quản trị cơ sở dữ liệu phục vụ quản lý, </w:t>
            </w:r>
            <w:r>
              <w:rPr>
                <w:sz w:val="28"/>
                <w:szCs w:val="28"/>
              </w:rPr>
              <w:t>giảng dạy</w:t>
            </w:r>
            <w:r w:rsidRPr="007F2681">
              <w:rPr>
                <w:sz w:val="28"/>
                <w:szCs w:val="28"/>
              </w:rPr>
              <w:t xml:space="preserve"> </w:t>
            </w:r>
            <w:r>
              <w:rPr>
                <w:sz w:val="28"/>
                <w:szCs w:val="28"/>
              </w:rPr>
              <w:t>tại</w:t>
            </w:r>
            <w:r w:rsidRPr="007F2681">
              <w:rPr>
                <w:sz w:val="28"/>
                <w:szCs w:val="28"/>
              </w:rPr>
              <w:t xml:space="preserve"> Trường Chính trị tỉnh Ninh Thuận</w:t>
            </w:r>
            <w:r>
              <w:rPr>
                <w:sz w:val="28"/>
                <w:szCs w:val="28"/>
              </w:rPr>
              <w:t>.</w:t>
            </w:r>
          </w:p>
          <w:p w:rsidR="008B560E" w:rsidRPr="00486F34" w:rsidRDefault="008B560E" w:rsidP="00E23FB5">
            <w:pPr>
              <w:autoSpaceDE w:val="0"/>
              <w:autoSpaceDN w:val="0"/>
              <w:adjustRightInd w:val="0"/>
              <w:spacing w:before="40" w:after="40"/>
              <w:jc w:val="both"/>
              <w:rPr>
                <w:rFonts w:eastAsia="Times New Roman"/>
                <w:sz w:val="28"/>
                <w:szCs w:val="28"/>
              </w:rPr>
            </w:pPr>
            <w:r>
              <w:rPr>
                <w:color w:val="000000"/>
                <w:sz w:val="28"/>
                <w:szCs w:val="28"/>
              </w:rPr>
              <w:t xml:space="preserve">- Báo cáo kết quả </w:t>
            </w:r>
            <w:r>
              <w:rPr>
                <w:rFonts w:eastAsia="Times New Roman"/>
                <w:sz w:val="28"/>
                <w:szCs w:val="28"/>
              </w:rPr>
              <w:t>vận hành, khai thác</w:t>
            </w:r>
            <w:r w:rsidRPr="00542B7C">
              <w:rPr>
                <w:rFonts w:eastAsia="Times New Roman"/>
                <w:sz w:val="28"/>
                <w:szCs w:val="28"/>
              </w:rPr>
              <w:t xml:space="preserve"> </w:t>
            </w:r>
            <w:r w:rsidRPr="000D6DD3">
              <w:rPr>
                <w:sz w:val="28"/>
                <w:szCs w:val="28"/>
              </w:rPr>
              <w:t>phần mềm</w:t>
            </w:r>
            <w:r>
              <w:rPr>
                <w:sz w:val="28"/>
                <w:szCs w:val="28"/>
              </w:rPr>
              <w:t xml:space="preserve">, hệ thống dữ liệu </w:t>
            </w:r>
            <w:r w:rsidRPr="00486F34">
              <w:rPr>
                <w:sz w:val="28"/>
                <w:szCs w:val="28"/>
              </w:rPr>
              <w:t>tại Trường Chính trị tỉnh Ninh Thuận.</w:t>
            </w:r>
          </w:p>
          <w:p w:rsidR="008B560E" w:rsidRPr="003A6E7B" w:rsidRDefault="008B560E" w:rsidP="00E23FB5">
            <w:pPr>
              <w:spacing w:before="40" w:after="40"/>
              <w:ind w:firstLine="88"/>
              <w:jc w:val="both"/>
              <w:rPr>
                <w:rFonts w:eastAsia="Times New Roman"/>
                <w:sz w:val="26"/>
                <w:szCs w:val="26"/>
              </w:rPr>
            </w:pPr>
          </w:p>
        </w:tc>
        <w:tc>
          <w:tcPr>
            <w:tcW w:w="468" w:type="pct"/>
            <w:tcBorders>
              <w:top w:val="single" w:sz="4" w:space="0" w:color="auto"/>
              <w:bottom w:val="single" w:sz="4" w:space="0" w:color="auto"/>
            </w:tcBorders>
            <w:shd w:val="clear" w:color="auto" w:fill="auto"/>
            <w:vAlign w:val="center"/>
          </w:tcPr>
          <w:p w:rsidR="008B560E" w:rsidRPr="003E21A2" w:rsidRDefault="008B560E" w:rsidP="00E23FB5">
            <w:pPr>
              <w:widowControl w:val="0"/>
              <w:spacing w:before="40" w:after="40"/>
              <w:jc w:val="both"/>
              <w:rPr>
                <w:bCs/>
                <w:sz w:val="28"/>
                <w:szCs w:val="26"/>
              </w:rPr>
            </w:pPr>
            <w:r w:rsidRPr="003E21A2">
              <w:rPr>
                <w:bCs/>
                <w:sz w:val="28"/>
                <w:szCs w:val="26"/>
              </w:rPr>
              <w:t>Tuyển chọn tổ chức chủ trì, cá nhân chủ nhiệm</w:t>
            </w:r>
          </w:p>
        </w:tc>
        <w:tc>
          <w:tcPr>
            <w:tcW w:w="464" w:type="pct"/>
            <w:tcBorders>
              <w:top w:val="single" w:sz="4" w:space="0" w:color="auto"/>
              <w:bottom w:val="single" w:sz="4" w:space="0" w:color="auto"/>
            </w:tcBorders>
            <w:vAlign w:val="center"/>
          </w:tcPr>
          <w:p w:rsidR="008B560E" w:rsidRPr="003E21A2" w:rsidRDefault="008B560E" w:rsidP="00E23FB5">
            <w:pPr>
              <w:widowControl w:val="0"/>
              <w:spacing w:before="40" w:after="40"/>
              <w:ind w:left="-57" w:right="-57"/>
              <w:jc w:val="both"/>
              <w:rPr>
                <w:bCs/>
                <w:sz w:val="28"/>
                <w:szCs w:val="26"/>
              </w:rPr>
            </w:pPr>
            <w:r w:rsidRPr="003E21A2">
              <w:rPr>
                <w:bCs/>
                <w:sz w:val="28"/>
                <w:szCs w:val="26"/>
              </w:rPr>
              <w:t>Ngân sách sự nghiệp khoa học và công nghệ</w:t>
            </w:r>
          </w:p>
          <w:p w:rsidR="008B560E" w:rsidRPr="003E21A2" w:rsidRDefault="008B560E" w:rsidP="00E23FB5">
            <w:pPr>
              <w:widowControl w:val="0"/>
              <w:spacing w:before="40" w:after="40"/>
              <w:jc w:val="both"/>
              <w:rPr>
                <w:sz w:val="28"/>
                <w:szCs w:val="26"/>
              </w:rPr>
            </w:pPr>
          </w:p>
          <w:p w:rsidR="008B560E" w:rsidRPr="003E21A2" w:rsidRDefault="008B560E" w:rsidP="00E23FB5">
            <w:pPr>
              <w:widowControl w:val="0"/>
              <w:spacing w:before="40" w:after="40"/>
              <w:ind w:left="-57" w:right="-57"/>
              <w:jc w:val="both"/>
              <w:rPr>
                <w:bCs/>
                <w:sz w:val="28"/>
              </w:rPr>
            </w:pPr>
          </w:p>
        </w:tc>
      </w:tr>
    </w:tbl>
    <w:p w:rsidR="00801671" w:rsidRDefault="00801671" w:rsidP="00801671"/>
    <w:p w:rsidR="00801671" w:rsidRDefault="00801671" w:rsidP="00801671"/>
    <w:p w:rsidR="00801671" w:rsidRDefault="00801671" w:rsidP="00801671"/>
    <w:p w:rsidR="00801671" w:rsidRDefault="00801671"/>
    <w:p w:rsidR="00801671" w:rsidRDefault="00801671"/>
    <w:sectPr w:rsidR="00801671" w:rsidSect="00801671">
      <w:headerReference w:type="default" r:id="rId7"/>
      <w:pgSz w:w="16840" w:h="11907" w:orient="landscape" w:code="9"/>
      <w:pgMar w:top="1701" w:right="1134" w:bottom="851" w:left="1134"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B54" w:rsidRDefault="008D0B54">
      <w:r>
        <w:separator/>
      </w:r>
    </w:p>
  </w:endnote>
  <w:endnote w:type="continuationSeparator" w:id="0">
    <w:p w:rsidR="008D0B54" w:rsidRDefault="008D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2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B54" w:rsidRDefault="008D0B54">
      <w:r>
        <w:separator/>
      </w:r>
    </w:p>
  </w:footnote>
  <w:footnote w:type="continuationSeparator" w:id="0">
    <w:p w:rsidR="008D0B54" w:rsidRDefault="008D0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8B" w:rsidRDefault="007233CA">
    <w:pPr>
      <w:pStyle w:val="Header"/>
      <w:jc w:val="center"/>
    </w:pPr>
    <w:r>
      <w:fldChar w:fldCharType="begin"/>
    </w:r>
    <w:r w:rsidR="00766E81">
      <w:instrText xml:space="preserve"> PAGE   \* MERGEFORMAT </w:instrText>
    </w:r>
    <w:r>
      <w:fldChar w:fldCharType="separate"/>
    </w:r>
    <w:r w:rsidR="000D3282">
      <w:rPr>
        <w:noProof/>
      </w:rPr>
      <w:t>1</w:t>
    </w:r>
    <w:r>
      <w:fldChar w:fldCharType="end"/>
    </w:r>
  </w:p>
  <w:p w:rsidR="00556E8B" w:rsidRDefault="008D0B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5A6A"/>
    <w:rsid w:val="000634DA"/>
    <w:rsid w:val="00072D56"/>
    <w:rsid w:val="000D3282"/>
    <w:rsid w:val="00180D63"/>
    <w:rsid w:val="002564A2"/>
    <w:rsid w:val="00264678"/>
    <w:rsid w:val="00286005"/>
    <w:rsid w:val="002B0CC2"/>
    <w:rsid w:val="002E761F"/>
    <w:rsid w:val="00307E9F"/>
    <w:rsid w:val="00324A4F"/>
    <w:rsid w:val="00334979"/>
    <w:rsid w:val="0034658B"/>
    <w:rsid w:val="00404DBF"/>
    <w:rsid w:val="00417EDC"/>
    <w:rsid w:val="004A143C"/>
    <w:rsid w:val="004A516B"/>
    <w:rsid w:val="0052315D"/>
    <w:rsid w:val="005520D4"/>
    <w:rsid w:val="00554533"/>
    <w:rsid w:val="005A0C67"/>
    <w:rsid w:val="005A5241"/>
    <w:rsid w:val="005C5FB2"/>
    <w:rsid w:val="00625076"/>
    <w:rsid w:val="00684373"/>
    <w:rsid w:val="007233CA"/>
    <w:rsid w:val="0072374B"/>
    <w:rsid w:val="007247B2"/>
    <w:rsid w:val="00766C7E"/>
    <w:rsid w:val="00766E81"/>
    <w:rsid w:val="007E776F"/>
    <w:rsid w:val="00801671"/>
    <w:rsid w:val="00816912"/>
    <w:rsid w:val="00827A18"/>
    <w:rsid w:val="008636EC"/>
    <w:rsid w:val="00866F40"/>
    <w:rsid w:val="00870711"/>
    <w:rsid w:val="00875577"/>
    <w:rsid w:val="00883F70"/>
    <w:rsid w:val="008B333B"/>
    <w:rsid w:val="008B560E"/>
    <w:rsid w:val="008D0B54"/>
    <w:rsid w:val="008E41A2"/>
    <w:rsid w:val="00910D42"/>
    <w:rsid w:val="009172F9"/>
    <w:rsid w:val="00966112"/>
    <w:rsid w:val="00974554"/>
    <w:rsid w:val="00982D1B"/>
    <w:rsid w:val="00A0577B"/>
    <w:rsid w:val="00A3094F"/>
    <w:rsid w:val="00AA63E1"/>
    <w:rsid w:val="00AB7536"/>
    <w:rsid w:val="00AF07D2"/>
    <w:rsid w:val="00B1680E"/>
    <w:rsid w:val="00B9772A"/>
    <w:rsid w:val="00C260BD"/>
    <w:rsid w:val="00C3507F"/>
    <w:rsid w:val="00C62C89"/>
    <w:rsid w:val="00C7796B"/>
    <w:rsid w:val="00D2043A"/>
    <w:rsid w:val="00D44312"/>
    <w:rsid w:val="00D86662"/>
    <w:rsid w:val="00D95A6A"/>
    <w:rsid w:val="00DB073B"/>
    <w:rsid w:val="00DB7DE4"/>
    <w:rsid w:val="00DF4420"/>
    <w:rsid w:val="00E23E72"/>
    <w:rsid w:val="00E2474D"/>
    <w:rsid w:val="00E6514B"/>
    <w:rsid w:val="00EB1EC8"/>
    <w:rsid w:val="00EB6AA4"/>
    <w:rsid w:val="00ED26E0"/>
    <w:rsid w:val="00F438DD"/>
    <w:rsid w:val="00F622E5"/>
    <w:rsid w:val="00FB698C"/>
    <w:rsid w:val="00FE49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A6A"/>
    <w:rPr>
      <w:rFonts w:eastAsia="Calibri"/>
    </w:rPr>
  </w:style>
  <w:style w:type="paragraph" w:styleId="Heading1">
    <w:name w:val="heading 1"/>
    <w:basedOn w:val="Normal"/>
    <w:next w:val="Normal"/>
    <w:link w:val="Heading1Char"/>
    <w:qFormat/>
    <w:rsid w:val="0080167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FB698C"/>
    <w:pPr>
      <w:keepNext/>
      <w:widowControl w:val="0"/>
      <w:autoSpaceDE w:val="0"/>
      <w:autoSpaceDN w:val="0"/>
      <w:jc w:val="center"/>
      <w:outlineLvl w:val="1"/>
    </w:pPr>
    <w:rPr>
      <w:rFonts w:ascii=".VnTime" w:eastAsia="Times New Roman" w:hAnsi=".VnTime" w:cs=".VnTime"/>
      <w:b/>
      <w:bCs/>
      <w:i/>
      <w:iCs/>
      <w:sz w:val="28"/>
      <w:szCs w:val="28"/>
    </w:rPr>
  </w:style>
  <w:style w:type="paragraph" w:styleId="Heading3">
    <w:name w:val="heading 3"/>
    <w:basedOn w:val="Normal"/>
    <w:next w:val="Normal"/>
    <w:link w:val="Heading3Char"/>
    <w:qFormat/>
    <w:rsid w:val="00FB698C"/>
    <w:pPr>
      <w:keepNext/>
      <w:widowControl w:val="0"/>
      <w:autoSpaceDE w:val="0"/>
      <w:autoSpaceDN w:val="0"/>
      <w:jc w:val="both"/>
      <w:outlineLvl w:val="2"/>
    </w:pPr>
    <w:rPr>
      <w:rFonts w:ascii=".VnTime" w:eastAsia="Times New Roman" w:hAnsi=".VnTime" w:cs=".VnTime"/>
      <w:b/>
      <w:bCs/>
      <w:sz w:val="26"/>
      <w:szCs w:val="26"/>
    </w:rPr>
  </w:style>
  <w:style w:type="paragraph" w:styleId="Heading5">
    <w:name w:val="heading 5"/>
    <w:basedOn w:val="Normal"/>
    <w:next w:val="Normal"/>
    <w:link w:val="Heading5Char"/>
    <w:qFormat/>
    <w:rsid w:val="00FB698C"/>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FB698C"/>
    <w:pPr>
      <w:keepNext/>
      <w:autoSpaceDE w:val="0"/>
      <w:autoSpaceDN w:val="0"/>
      <w:spacing w:before="120" w:after="120"/>
      <w:ind w:firstLine="720"/>
      <w:jc w:val="both"/>
      <w:outlineLvl w:val="5"/>
    </w:pPr>
    <w:rPr>
      <w:rFonts w:ascii=".VnTime" w:eastAsia="Times New Roman" w:hAnsi=".VnTime" w:cs=".VnTime"/>
      <w:i/>
      <w:iCs/>
      <w:sz w:val="26"/>
      <w:szCs w:val="26"/>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link w:val="ListParagraphChar"/>
    <w:qFormat/>
    <w:rsid w:val="00FB698C"/>
    <w:pPr>
      <w:ind w:left="720"/>
      <w:contextualSpacing/>
    </w:pPr>
    <w:rPr>
      <w:rFonts w:ascii=".VnTime" w:eastAsia="Times New Roman" w:hAnsi=".VnTime"/>
      <w:sz w:val="28"/>
      <w:szCs w:val="28"/>
    </w:rPr>
  </w:style>
  <w:style w:type="paragraph" w:styleId="BodyText">
    <w:name w:val="Body Text"/>
    <w:basedOn w:val="Normal"/>
    <w:link w:val="BodyTextChar"/>
    <w:rsid w:val="00D95A6A"/>
    <w:pPr>
      <w:jc w:val="both"/>
    </w:pPr>
    <w:rPr>
      <w:rFonts w:ascii=".VnTime" w:eastAsia="Times New Roman" w:hAnsi=".VnTime"/>
      <w:sz w:val="28"/>
    </w:rPr>
  </w:style>
  <w:style w:type="character" w:customStyle="1" w:styleId="BodyTextChar">
    <w:name w:val="Body Text Char"/>
    <w:basedOn w:val="DefaultParagraphFont"/>
    <w:link w:val="BodyText"/>
    <w:rsid w:val="00D95A6A"/>
    <w:rPr>
      <w:rFonts w:ascii=".VnTime" w:hAnsi=".VnTime"/>
      <w:sz w:val="28"/>
    </w:rPr>
  </w:style>
  <w:style w:type="paragraph" w:styleId="BodyText2">
    <w:name w:val="Body Text 2"/>
    <w:basedOn w:val="Normal"/>
    <w:link w:val="BodyText2Char"/>
    <w:rsid w:val="00D95A6A"/>
    <w:rPr>
      <w:rFonts w:eastAsia="Times New Roman"/>
      <w:sz w:val="28"/>
      <w:szCs w:val="24"/>
    </w:rPr>
  </w:style>
  <w:style w:type="character" w:customStyle="1" w:styleId="BodyText2Char">
    <w:name w:val="Body Text 2 Char"/>
    <w:basedOn w:val="DefaultParagraphFont"/>
    <w:link w:val="BodyText2"/>
    <w:rsid w:val="00D95A6A"/>
    <w:rPr>
      <w:sz w:val="28"/>
      <w:szCs w:val="24"/>
    </w:rPr>
  </w:style>
  <w:style w:type="paragraph" w:styleId="Header">
    <w:name w:val="header"/>
    <w:basedOn w:val="Normal"/>
    <w:link w:val="HeaderChar"/>
    <w:uiPriority w:val="99"/>
    <w:unhideWhenUsed/>
    <w:rsid w:val="00D95A6A"/>
    <w:pPr>
      <w:tabs>
        <w:tab w:val="center" w:pos="4680"/>
        <w:tab w:val="right" w:pos="9360"/>
      </w:tabs>
    </w:pPr>
    <w:rPr>
      <w:rFonts w:eastAsia="Times New Roman"/>
      <w:sz w:val="28"/>
      <w:szCs w:val="28"/>
    </w:rPr>
  </w:style>
  <w:style w:type="character" w:customStyle="1" w:styleId="HeaderChar">
    <w:name w:val="Header Char"/>
    <w:basedOn w:val="DefaultParagraphFont"/>
    <w:link w:val="Header"/>
    <w:uiPriority w:val="99"/>
    <w:rsid w:val="00D95A6A"/>
    <w:rPr>
      <w:sz w:val="28"/>
      <w:szCs w:val="28"/>
    </w:rPr>
  </w:style>
  <w:style w:type="character" w:customStyle="1" w:styleId="Heading1Char">
    <w:name w:val="Heading 1 Char"/>
    <w:basedOn w:val="DefaultParagraphFont"/>
    <w:link w:val="Heading1"/>
    <w:rsid w:val="00801671"/>
    <w:rPr>
      <w:rFonts w:asciiTheme="majorHAnsi" w:eastAsiaTheme="majorEastAsia" w:hAnsiTheme="majorHAnsi" w:cstheme="majorBidi"/>
      <w:b/>
      <w:bCs/>
      <w:color w:val="2E74B5" w:themeColor="accent1" w:themeShade="BF"/>
      <w:sz w:val="28"/>
      <w:szCs w:val="28"/>
    </w:rPr>
  </w:style>
  <w:style w:type="paragraph" w:customStyle="1" w:styleId="Giua">
    <w:name w:val="Giua"/>
    <w:basedOn w:val="Normal"/>
    <w:autoRedefine/>
    <w:rsid w:val="00801671"/>
    <w:pPr>
      <w:jc w:val="center"/>
    </w:pPr>
    <w:rPr>
      <w:rFonts w:eastAsia="Times New Roman"/>
      <w:i/>
      <w:spacing w:val="-20"/>
      <w:sz w:val="28"/>
      <w:szCs w:val="28"/>
    </w:rPr>
  </w:style>
  <w:style w:type="character" w:customStyle="1" w:styleId="ListParagraphChar">
    <w:name w:val="List Paragraph Char"/>
    <w:link w:val="ListParagraph"/>
    <w:locked/>
    <w:rsid w:val="00801671"/>
    <w:rPr>
      <w:rFonts w:ascii=".VnTime" w:hAnsi=".VnTime"/>
      <w:sz w:val="28"/>
      <w:szCs w:val="28"/>
    </w:rPr>
  </w:style>
  <w:style w:type="character" w:customStyle="1" w:styleId="Vnbnnidung">
    <w:name w:val="Văn bản nội dung_"/>
    <w:link w:val="Vnbnnidung0"/>
    <w:rsid w:val="00DB7DE4"/>
  </w:style>
  <w:style w:type="paragraph" w:customStyle="1" w:styleId="Vnbnnidung0">
    <w:name w:val="Văn bản nội dung"/>
    <w:basedOn w:val="Normal"/>
    <w:link w:val="Vnbnnidung"/>
    <w:rsid w:val="00DB7DE4"/>
    <w:pPr>
      <w:widowControl w:val="0"/>
      <w:spacing w:after="100" w:line="295" w:lineRule="auto"/>
    </w:pPr>
    <w:rPr>
      <w:rFonts w:eastAsia="Times New Roman"/>
    </w:rPr>
  </w:style>
  <w:style w:type="paragraph" w:styleId="NoSpacing">
    <w:name w:val="No Spacing"/>
    <w:uiPriority w:val="1"/>
    <w:qFormat/>
    <w:rsid w:val="008B333B"/>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A6A"/>
    <w:rPr>
      <w:rFonts w:eastAsia="Calibri"/>
    </w:rPr>
  </w:style>
  <w:style w:type="paragraph" w:styleId="Heading2">
    <w:name w:val="heading 2"/>
    <w:basedOn w:val="Normal"/>
    <w:next w:val="Normal"/>
    <w:link w:val="Heading2Char"/>
    <w:qFormat/>
    <w:rsid w:val="00FB698C"/>
    <w:pPr>
      <w:keepNext/>
      <w:widowControl w:val="0"/>
      <w:autoSpaceDE w:val="0"/>
      <w:autoSpaceDN w:val="0"/>
      <w:jc w:val="center"/>
      <w:outlineLvl w:val="1"/>
    </w:pPr>
    <w:rPr>
      <w:rFonts w:ascii=".VnTime" w:eastAsia="Times New Roman" w:hAnsi=".VnTime" w:cs=".VnTime"/>
      <w:b/>
      <w:bCs/>
      <w:i/>
      <w:iCs/>
      <w:sz w:val="28"/>
      <w:szCs w:val="28"/>
    </w:rPr>
  </w:style>
  <w:style w:type="paragraph" w:styleId="Heading3">
    <w:name w:val="heading 3"/>
    <w:basedOn w:val="Normal"/>
    <w:next w:val="Normal"/>
    <w:link w:val="Heading3Char"/>
    <w:qFormat/>
    <w:rsid w:val="00FB698C"/>
    <w:pPr>
      <w:keepNext/>
      <w:widowControl w:val="0"/>
      <w:autoSpaceDE w:val="0"/>
      <w:autoSpaceDN w:val="0"/>
      <w:jc w:val="both"/>
      <w:outlineLvl w:val="2"/>
    </w:pPr>
    <w:rPr>
      <w:rFonts w:ascii=".VnTime" w:eastAsia="Times New Roman" w:hAnsi=".VnTime" w:cs=".VnTime"/>
      <w:b/>
      <w:bCs/>
      <w:sz w:val="26"/>
      <w:szCs w:val="26"/>
    </w:rPr>
  </w:style>
  <w:style w:type="paragraph" w:styleId="Heading5">
    <w:name w:val="heading 5"/>
    <w:basedOn w:val="Normal"/>
    <w:next w:val="Normal"/>
    <w:link w:val="Heading5Char"/>
    <w:qFormat/>
    <w:rsid w:val="00FB698C"/>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FB698C"/>
    <w:pPr>
      <w:keepNext/>
      <w:autoSpaceDE w:val="0"/>
      <w:autoSpaceDN w:val="0"/>
      <w:spacing w:before="120" w:after="120"/>
      <w:ind w:firstLine="720"/>
      <w:jc w:val="both"/>
      <w:outlineLvl w:val="5"/>
    </w:pPr>
    <w:rPr>
      <w:rFonts w:ascii=".VnTime" w:eastAsia="Times New Roman" w:hAnsi=".VnTime"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uiPriority w:val="34"/>
    <w:qFormat/>
    <w:rsid w:val="00FB698C"/>
    <w:pPr>
      <w:ind w:left="720"/>
      <w:contextualSpacing/>
    </w:pPr>
    <w:rPr>
      <w:rFonts w:ascii=".VnTime" w:eastAsia="Times New Roman" w:hAnsi=".VnTime"/>
      <w:sz w:val="28"/>
      <w:szCs w:val="28"/>
    </w:rPr>
  </w:style>
  <w:style w:type="paragraph" w:styleId="BodyText">
    <w:name w:val="Body Text"/>
    <w:basedOn w:val="Normal"/>
    <w:link w:val="BodyTextChar"/>
    <w:rsid w:val="00D95A6A"/>
    <w:pPr>
      <w:jc w:val="both"/>
    </w:pPr>
    <w:rPr>
      <w:rFonts w:ascii=".VnTime" w:eastAsia="Times New Roman" w:hAnsi=".VnTime"/>
      <w:sz w:val="28"/>
      <w:lang w:val="x-none" w:eastAsia="x-none"/>
    </w:rPr>
  </w:style>
  <w:style w:type="character" w:customStyle="1" w:styleId="BodyTextChar">
    <w:name w:val="Body Text Char"/>
    <w:basedOn w:val="DefaultParagraphFont"/>
    <w:link w:val="BodyText"/>
    <w:rsid w:val="00D95A6A"/>
    <w:rPr>
      <w:rFonts w:ascii=".VnTime" w:hAnsi=".VnTime"/>
      <w:sz w:val="28"/>
      <w:lang w:val="x-none" w:eastAsia="x-none"/>
    </w:rPr>
  </w:style>
  <w:style w:type="paragraph" w:styleId="BodyText2">
    <w:name w:val="Body Text 2"/>
    <w:basedOn w:val="Normal"/>
    <w:link w:val="BodyText2Char"/>
    <w:rsid w:val="00D95A6A"/>
    <w:rPr>
      <w:rFonts w:eastAsia="Times New Roman"/>
      <w:sz w:val="28"/>
      <w:szCs w:val="24"/>
      <w:lang w:val="x-none" w:eastAsia="x-none"/>
    </w:rPr>
  </w:style>
  <w:style w:type="character" w:customStyle="1" w:styleId="BodyText2Char">
    <w:name w:val="Body Text 2 Char"/>
    <w:basedOn w:val="DefaultParagraphFont"/>
    <w:link w:val="BodyText2"/>
    <w:rsid w:val="00D95A6A"/>
    <w:rPr>
      <w:sz w:val="28"/>
      <w:szCs w:val="24"/>
      <w:lang w:val="x-none" w:eastAsia="x-none"/>
    </w:rPr>
  </w:style>
  <w:style w:type="paragraph" w:styleId="Header">
    <w:name w:val="header"/>
    <w:basedOn w:val="Normal"/>
    <w:link w:val="HeaderChar"/>
    <w:uiPriority w:val="99"/>
    <w:unhideWhenUsed/>
    <w:rsid w:val="00D95A6A"/>
    <w:pPr>
      <w:tabs>
        <w:tab w:val="center" w:pos="4680"/>
        <w:tab w:val="right" w:pos="9360"/>
      </w:tabs>
    </w:pPr>
    <w:rPr>
      <w:rFonts w:eastAsia="Times New Roman"/>
      <w:sz w:val="28"/>
      <w:szCs w:val="28"/>
    </w:rPr>
  </w:style>
  <w:style w:type="character" w:customStyle="1" w:styleId="HeaderChar">
    <w:name w:val="Header Char"/>
    <w:basedOn w:val="DefaultParagraphFont"/>
    <w:link w:val="Header"/>
    <w:uiPriority w:val="99"/>
    <w:rsid w:val="00D95A6A"/>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0BD0FC88-235E-4F6E-9ACF-241672341E79}"/>
</file>

<file path=customXml/itemProps2.xml><?xml version="1.0" encoding="utf-8"?>
<ds:datastoreItem xmlns:ds="http://schemas.openxmlformats.org/officeDocument/2006/customXml" ds:itemID="{AAFA45C4-1361-4B5B-8ABD-0853D839067C}"/>
</file>

<file path=customXml/itemProps3.xml><?xml version="1.0" encoding="utf-8"?>
<ds:datastoreItem xmlns:ds="http://schemas.openxmlformats.org/officeDocument/2006/customXml" ds:itemID="{136C27E5-2E17-43FB-9999-D30908A1F763}"/>
</file>

<file path=docProps/app.xml><?xml version="1.0" encoding="utf-8"?>
<Properties xmlns="http://schemas.openxmlformats.org/officeDocument/2006/extended-properties" xmlns:vt="http://schemas.openxmlformats.org/officeDocument/2006/docPropsVTypes">
  <Template>Normal</Template>
  <TotalTime>377</TotalTime>
  <Pages>5</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Phòng Quản lý Khoa học - Sở Khoa học và Công nghệ</vt:lpstr>
    </vt:vector>
  </TitlesOfParts>
  <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Quản lý Khoa học - Sở Khoa học và Công nghệ</dc:title>
  <dc:creator>QuangLam</dc:creator>
  <cp:lastModifiedBy>QKH-HIEU</cp:lastModifiedBy>
  <cp:revision>48</cp:revision>
  <dcterms:created xsi:type="dcterms:W3CDTF">2021-07-19T08:43:00Z</dcterms:created>
  <dcterms:modified xsi:type="dcterms:W3CDTF">2024-06-07T08:21:00Z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