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414"/>
        <w:gridCol w:w="5812"/>
      </w:tblGrid>
      <w:tr w:rsidR="00382C87" w14:paraId="057B75AC" w14:textId="77777777" w:rsidTr="00382C87">
        <w:tc>
          <w:tcPr>
            <w:tcW w:w="3096" w:type="dxa"/>
          </w:tcPr>
          <w:p w14:paraId="4A929CF3" w14:textId="77777777" w:rsidR="00382C87" w:rsidRPr="00382C87" w:rsidRDefault="00382C87" w:rsidP="00382C87">
            <w:pPr>
              <w:jc w:val="center"/>
              <w:rPr>
                <w:b/>
                <w:bCs/>
                <w:sz w:val="26"/>
                <w:szCs w:val="26"/>
                <w:lang w:val="nl-NL"/>
              </w:rPr>
            </w:pPr>
            <w:r w:rsidRPr="00382C87">
              <w:rPr>
                <w:b/>
                <w:bCs/>
                <w:sz w:val="26"/>
                <w:szCs w:val="26"/>
                <w:lang w:val="nl-NL"/>
              </w:rPr>
              <w:t>ỦY BAN NHÂN DÂN</w:t>
            </w:r>
          </w:p>
          <w:p w14:paraId="11ED69CE" w14:textId="093EB36B" w:rsidR="00382C87" w:rsidRPr="00382C87" w:rsidRDefault="00382C87" w:rsidP="00382C87">
            <w:pPr>
              <w:jc w:val="center"/>
              <w:rPr>
                <w:b/>
                <w:bCs/>
                <w:sz w:val="26"/>
                <w:szCs w:val="26"/>
                <w:lang w:val="nl-NL"/>
              </w:rPr>
            </w:pPr>
            <w:r>
              <w:rPr>
                <w:b/>
                <w:bCs/>
                <w:noProof/>
                <w:sz w:val="26"/>
                <w:szCs w:val="26"/>
                <w:lang w:val="nl-NL"/>
              </w:rPr>
              <mc:AlternateContent>
                <mc:Choice Requires="wps">
                  <w:drawing>
                    <wp:anchor distT="0" distB="0" distL="114300" distR="114300" simplePos="0" relativeHeight="251658240" behindDoc="0" locked="0" layoutInCell="1" allowOverlap="1" wp14:anchorId="4575B735" wp14:editId="4A27D37D">
                      <wp:simplePos x="0" y="0"/>
                      <wp:positionH relativeFrom="column">
                        <wp:posOffset>564515</wp:posOffset>
                      </wp:positionH>
                      <wp:positionV relativeFrom="paragraph">
                        <wp:posOffset>259715</wp:posOffset>
                      </wp:positionV>
                      <wp:extent cx="755650" cy="0"/>
                      <wp:effectExtent l="0" t="0" r="0" b="0"/>
                      <wp:wrapNone/>
                      <wp:docPr id="287119004" name="Straight Connector 1"/>
                      <wp:cNvGraphicFramePr/>
                      <a:graphic xmlns:a="http://schemas.openxmlformats.org/drawingml/2006/main">
                        <a:graphicData uri="http://schemas.microsoft.com/office/word/2010/wordprocessingShape">
                          <wps:wsp>
                            <wps:cNvCnPr/>
                            <wps:spPr>
                              <a:xfrm>
                                <a:off x="0" y="0"/>
                                <a:ext cx="755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8CD79B"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4.45pt,20.45pt" to="103.9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rImwEAAJMDAAAOAAAAZHJzL2Uyb0RvYy54bWysU9uO0zAQfUfiHyy/06QrdUF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" strokecolor="#4579b8 [3044]"/>
                  </w:pict>
                </mc:Fallback>
              </mc:AlternateContent>
            </w:r>
            <w:r w:rsidRPr="00382C87">
              <w:rPr>
                <w:b/>
                <w:bCs/>
                <w:sz w:val="26"/>
                <w:szCs w:val="26"/>
                <w:lang w:val="nl-NL"/>
              </w:rPr>
              <w:t>TỈNH NINH THUẬN</w:t>
            </w:r>
          </w:p>
        </w:tc>
        <w:tc>
          <w:tcPr>
            <w:tcW w:w="414" w:type="dxa"/>
          </w:tcPr>
          <w:p w14:paraId="5C00CDF0" w14:textId="77777777" w:rsidR="00382C87" w:rsidRPr="00382C87" w:rsidRDefault="00382C87" w:rsidP="00382C87">
            <w:pPr>
              <w:jc w:val="center"/>
              <w:rPr>
                <w:b/>
                <w:bCs/>
                <w:sz w:val="26"/>
                <w:szCs w:val="26"/>
                <w:lang w:val="nl-NL"/>
              </w:rPr>
            </w:pPr>
          </w:p>
        </w:tc>
        <w:tc>
          <w:tcPr>
            <w:tcW w:w="5812" w:type="dxa"/>
          </w:tcPr>
          <w:p w14:paraId="1C422811" w14:textId="77777777" w:rsidR="00382C87" w:rsidRDefault="00382C87" w:rsidP="00382C87">
            <w:pPr>
              <w:jc w:val="center"/>
              <w:rPr>
                <w:b/>
                <w:bCs/>
                <w:sz w:val="26"/>
                <w:szCs w:val="26"/>
                <w:lang w:val="nl-NL"/>
              </w:rPr>
            </w:pPr>
            <w:r w:rsidRPr="00382C87">
              <w:rPr>
                <w:b/>
                <w:bCs/>
                <w:sz w:val="26"/>
                <w:szCs w:val="26"/>
                <w:lang w:val="nl-NL"/>
              </w:rPr>
              <w:t>CỘNG HÒA XÃ HỘI CHỦ NGHĨA VIỆT NAM</w:t>
            </w:r>
          </w:p>
          <w:p w14:paraId="2DFE90FF" w14:textId="77777777" w:rsidR="00382C87" w:rsidRDefault="00382C87" w:rsidP="00382C87">
            <w:pPr>
              <w:jc w:val="center"/>
              <w:rPr>
                <w:b/>
                <w:bCs/>
                <w:sz w:val="26"/>
                <w:szCs w:val="26"/>
                <w:lang w:val="nl-NL"/>
              </w:rPr>
            </w:pPr>
            <w:r>
              <w:rPr>
                <w:b/>
                <w:bCs/>
                <w:sz w:val="26"/>
                <w:szCs w:val="26"/>
                <w:lang w:val="nl-NL"/>
              </w:rPr>
              <w:t>Độc lập – Tự do – Hạnh phúc</w:t>
            </w:r>
          </w:p>
          <w:p w14:paraId="25E962AE" w14:textId="359ED38F" w:rsidR="00382C87" w:rsidRPr="00382C87" w:rsidRDefault="00382C87" w:rsidP="00382C87">
            <w:pPr>
              <w:jc w:val="center"/>
              <w:rPr>
                <w:b/>
                <w:bCs/>
                <w:sz w:val="26"/>
                <w:szCs w:val="26"/>
                <w:lang w:val="nl-NL"/>
              </w:rPr>
            </w:pPr>
            <w:r>
              <w:rPr>
                <w:b/>
                <w:bCs/>
                <w:noProof/>
                <w:sz w:val="26"/>
                <w:szCs w:val="26"/>
                <w:lang w:val="nl-NL"/>
              </w:rPr>
              <mc:AlternateContent>
                <mc:Choice Requires="wps">
                  <w:drawing>
                    <wp:anchor distT="0" distB="0" distL="114300" distR="114300" simplePos="0" relativeHeight="251660288" behindDoc="0" locked="0" layoutInCell="1" allowOverlap="1" wp14:anchorId="2926D2EB" wp14:editId="0C172A1F">
                      <wp:simplePos x="0" y="0"/>
                      <wp:positionH relativeFrom="column">
                        <wp:posOffset>831215</wp:posOffset>
                      </wp:positionH>
                      <wp:positionV relativeFrom="paragraph">
                        <wp:posOffset>63500</wp:posOffset>
                      </wp:positionV>
                      <wp:extent cx="1962150" cy="0"/>
                      <wp:effectExtent l="0" t="0" r="0" b="0"/>
                      <wp:wrapNone/>
                      <wp:docPr id="2025535367" name="Straight Connector 2"/>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E766A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45pt,5pt" to="219.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" strokecolor="#4579b8 [3044]"/>
                  </w:pict>
                </mc:Fallback>
              </mc:AlternateContent>
            </w:r>
          </w:p>
        </w:tc>
      </w:tr>
    </w:tbl>
    <w:p w14:paraId="50305479" w14:textId="77777777" w:rsidR="00382C87" w:rsidRDefault="00382C87" w:rsidP="00382C87">
      <w:pPr>
        <w:jc w:val="both"/>
        <w:rPr>
          <w:b/>
          <w:bCs/>
          <w:sz w:val="28"/>
          <w:szCs w:val="28"/>
          <w:lang w:val="nl-NL"/>
        </w:rPr>
      </w:pPr>
    </w:p>
    <w:p w14:paraId="5EA1A6E9" w14:textId="77777777" w:rsidR="00382C87" w:rsidRDefault="00382C87" w:rsidP="00691A33">
      <w:pPr>
        <w:jc w:val="center"/>
        <w:rPr>
          <w:b/>
          <w:bCs/>
          <w:sz w:val="28"/>
          <w:szCs w:val="28"/>
          <w:lang w:val="nl-NL"/>
        </w:rPr>
      </w:pPr>
    </w:p>
    <w:p w14:paraId="7BBF102E" w14:textId="69257FB8" w:rsidR="00691A33" w:rsidRDefault="00D71316" w:rsidP="00691A33">
      <w:pPr>
        <w:jc w:val="center"/>
        <w:rPr>
          <w:b/>
          <w:bCs/>
          <w:sz w:val="28"/>
          <w:szCs w:val="28"/>
          <w:lang w:val="nl-NL"/>
        </w:rPr>
      </w:pPr>
      <w:r w:rsidRPr="00BE3F14">
        <w:rPr>
          <w:b/>
          <w:bCs/>
          <w:sz w:val="28"/>
          <w:szCs w:val="28"/>
          <w:lang w:val="nl-NL"/>
        </w:rPr>
        <w:t xml:space="preserve">ĐỊNH MỨC KINH TẾ - KỸ THUẬT </w:t>
      </w:r>
    </w:p>
    <w:p w14:paraId="6BDCBC54" w14:textId="5678717F" w:rsidR="00691A33" w:rsidRDefault="00691A33" w:rsidP="00691A33">
      <w:pPr>
        <w:jc w:val="center"/>
        <w:rPr>
          <w:b/>
          <w:bCs/>
          <w:sz w:val="28"/>
          <w:szCs w:val="28"/>
          <w:lang w:val="nl-NL"/>
        </w:rPr>
      </w:pPr>
      <w:r>
        <w:rPr>
          <w:b/>
          <w:bCs/>
          <w:sz w:val="28"/>
          <w:szCs w:val="28"/>
          <w:lang w:val="nl-NL"/>
        </w:rPr>
        <w:t xml:space="preserve">Áp dụng đối với dịch vụ sự nghiệp công sử dụng ngân sách Nhà nước trong lĩnh vực </w:t>
      </w:r>
      <w:r w:rsidR="00D63A80">
        <w:rPr>
          <w:b/>
          <w:bCs/>
          <w:sz w:val="28"/>
          <w:szCs w:val="28"/>
          <w:lang w:val="nl-NL"/>
        </w:rPr>
        <w:t>L</w:t>
      </w:r>
      <w:r>
        <w:rPr>
          <w:b/>
          <w:bCs/>
          <w:sz w:val="28"/>
          <w:szCs w:val="28"/>
          <w:lang w:val="nl-NL"/>
        </w:rPr>
        <w:t xml:space="preserve">ao động - </w:t>
      </w:r>
      <w:r w:rsidR="00D63A80">
        <w:rPr>
          <w:b/>
          <w:bCs/>
          <w:sz w:val="28"/>
          <w:szCs w:val="28"/>
          <w:lang w:val="nl-NL"/>
        </w:rPr>
        <w:t>T</w:t>
      </w:r>
      <w:r>
        <w:rPr>
          <w:b/>
          <w:bCs/>
          <w:sz w:val="28"/>
          <w:szCs w:val="28"/>
          <w:lang w:val="nl-NL"/>
        </w:rPr>
        <w:t xml:space="preserve">hương binh và </w:t>
      </w:r>
      <w:r w:rsidR="00D63A80">
        <w:rPr>
          <w:b/>
          <w:bCs/>
          <w:sz w:val="28"/>
          <w:szCs w:val="28"/>
          <w:lang w:val="nl-NL"/>
        </w:rPr>
        <w:t>X</w:t>
      </w:r>
      <w:r>
        <w:rPr>
          <w:b/>
          <w:bCs/>
          <w:sz w:val="28"/>
          <w:szCs w:val="28"/>
          <w:lang w:val="nl-NL"/>
        </w:rPr>
        <w:t xml:space="preserve">ã hội về việc làm </w:t>
      </w:r>
    </w:p>
    <w:p w14:paraId="0E31DA08" w14:textId="4E6F1DC2" w:rsidR="00691A33" w:rsidRDefault="00691A33" w:rsidP="00691A33">
      <w:pPr>
        <w:jc w:val="center"/>
        <w:rPr>
          <w:b/>
          <w:bCs/>
          <w:sz w:val="28"/>
          <w:szCs w:val="28"/>
          <w:lang w:val="nl-NL"/>
        </w:rPr>
      </w:pPr>
      <w:r>
        <w:rPr>
          <w:b/>
          <w:bCs/>
          <w:sz w:val="28"/>
          <w:szCs w:val="28"/>
          <w:lang w:val="nl-NL"/>
        </w:rPr>
        <w:t>trên địa bàn tỉnh Ninh Thuận</w:t>
      </w:r>
    </w:p>
    <w:p w14:paraId="29860D98" w14:textId="76388038" w:rsidR="00D71316" w:rsidRPr="00F6042E" w:rsidRDefault="00691A33" w:rsidP="00691A33">
      <w:pPr>
        <w:jc w:val="center"/>
        <w:rPr>
          <w:i/>
          <w:sz w:val="26"/>
          <w:szCs w:val="26"/>
          <w:lang w:val="nl-NL"/>
        </w:rPr>
      </w:pPr>
      <w:r w:rsidRPr="00F6042E">
        <w:rPr>
          <w:i/>
          <w:sz w:val="26"/>
          <w:szCs w:val="26"/>
          <w:lang w:val="nl-NL"/>
        </w:rPr>
        <w:t xml:space="preserve"> </w:t>
      </w:r>
      <w:r w:rsidR="00D71316" w:rsidRPr="00F6042E">
        <w:rPr>
          <w:i/>
          <w:sz w:val="26"/>
          <w:szCs w:val="26"/>
          <w:lang w:val="nl-NL"/>
        </w:rPr>
        <w:t>(</w:t>
      </w:r>
      <w:r w:rsidR="00D71316">
        <w:rPr>
          <w:i/>
          <w:sz w:val="26"/>
          <w:szCs w:val="26"/>
          <w:lang w:val="nl-NL"/>
        </w:rPr>
        <w:t>Kèm t</w:t>
      </w:r>
      <w:r w:rsidR="00D71316" w:rsidRPr="00F6042E">
        <w:rPr>
          <w:i/>
          <w:sz w:val="26"/>
          <w:szCs w:val="26"/>
          <w:lang w:val="nl-NL"/>
        </w:rPr>
        <w:t xml:space="preserve">heo Quyết định số </w:t>
      </w:r>
      <w:r w:rsidR="00D71316">
        <w:rPr>
          <w:i/>
          <w:sz w:val="26"/>
          <w:szCs w:val="26"/>
          <w:lang w:val="nl-NL"/>
        </w:rPr>
        <w:t xml:space="preserve">   </w:t>
      </w:r>
      <w:r w:rsidR="00D71316" w:rsidRPr="00F6042E">
        <w:rPr>
          <w:i/>
          <w:sz w:val="26"/>
          <w:szCs w:val="26"/>
          <w:lang w:val="nl-NL"/>
        </w:rPr>
        <w:t xml:space="preserve"> </w:t>
      </w:r>
      <w:r w:rsidR="00D71316">
        <w:rPr>
          <w:i/>
          <w:sz w:val="26"/>
          <w:szCs w:val="26"/>
          <w:lang w:val="nl-NL"/>
        </w:rPr>
        <w:t xml:space="preserve"> </w:t>
      </w:r>
      <w:r w:rsidR="00D71316" w:rsidRPr="00F6042E">
        <w:rPr>
          <w:i/>
          <w:sz w:val="26"/>
          <w:szCs w:val="26"/>
          <w:lang w:val="nl-NL"/>
        </w:rPr>
        <w:t xml:space="preserve"> </w:t>
      </w:r>
      <w:r w:rsidR="00D71316">
        <w:rPr>
          <w:i/>
          <w:sz w:val="26"/>
          <w:szCs w:val="26"/>
          <w:lang w:val="nl-NL"/>
        </w:rPr>
        <w:t xml:space="preserve"> </w:t>
      </w:r>
      <w:r w:rsidR="00D71316" w:rsidRPr="00F6042E">
        <w:rPr>
          <w:i/>
          <w:sz w:val="26"/>
          <w:szCs w:val="26"/>
          <w:lang w:val="nl-NL"/>
        </w:rPr>
        <w:t xml:space="preserve">   /2023/QĐ-UBND ngày  </w:t>
      </w:r>
      <w:r w:rsidR="00D71316">
        <w:rPr>
          <w:i/>
          <w:sz w:val="26"/>
          <w:szCs w:val="26"/>
          <w:lang w:val="nl-NL"/>
        </w:rPr>
        <w:t xml:space="preserve">    </w:t>
      </w:r>
      <w:r w:rsidR="00D71316" w:rsidRPr="00F6042E">
        <w:rPr>
          <w:i/>
          <w:sz w:val="26"/>
          <w:szCs w:val="26"/>
          <w:lang w:val="nl-NL"/>
        </w:rPr>
        <w:t xml:space="preserve"> </w:t>
      </w:r>
      <w:r w:rsidR="00D71316">
        <w:rPr>
          <w:i/>
          <w:sz w:val="26"/>
          <w:szCs w:val="26"/>
          <w:lang w:val="nl-NL"/>
        </w:rPr>
        <w:t xml:space="preserve">tháng </w:t>
      </w:r>
      <w:r w:rsidR="00D047EE">
        <w:rPr>
          <w:i/>
          <w:sz w:val="26"/>
          <w:szCs w:val="26"/>
          <w:lang w:val="nl-NL"/>
        </w:rPr>
        <w:t>11</w:t>
      </w:r>
      <w:r w:rsidR="00D71316">
        <w:rPr>
          <w:i/>
          <w:sz w:val="26"/>
          <w:szCs w:val="26"/>
          <w:lang w:val="nl-NL"/>
        </w:rPr>
        <w:t xml:space="preserve"> năm </w:t>
      </w:r>
      <w:r w:rsidR="00D71316" w:rsidRPr="00F6042E">
        <w:rPr>
          <w:i/>
          <w:sz w:val="26"/>
          <w:szCs w:val="26"/>
          <w:lang w:val="nl-NL"/>
        </w:rPr>
        <w:t>2023</w:t>
      </w:r>
    </w:p>
    <w:p w14:paraId="16C44BE6" w14:textId="434F2226" w:rsidR="00D71316" w:rsidRPr="00F6042E" w:rsidRDefault="00D71316" w:rsidP="00691A33">
      <w:pPr>
        <w:jc w:val="center"/>
        <w:rPr>
          <w:i/>
          <w:sz w:val="26"/>
          <w:szCs w:val="26"/>
          <w:lang w:val="nl-NL"/>
        </w:rPr>
      </w:pPr>
      <w:r w:rsidRPr="00F6042E">
        <w:rPr>
          <w:i/>
          <w:sz w:val="26"/>
          <w:szCs w:val="26"/>
          <w:lang w:val="nl-NL"/>
        </w:rPr>
        <w:t xml:space="preserve">của </w:t>
      </w:r>
      <w:r>
        <w:rPr>
          <w:i/>
          <w:sz w:val="26"/>
          <w:szCs w:val="26"/>
          <w:lang w:val="nl-NL"/>
        </w:rPr>
        <w:t>Ủy ban nhân tỉnh Ninh Thuận</w:t>
      </w:r>
      <w:r w:rsidRPr="00F6042E">
        <w:rPr>
          <w:i/>
          <w:sz w:val="26"/>
          <w:szCs w:val="26"/>
          <w:lang w:val="nl-NL"/>
        </w:rPr>
        <w:t>)</w:t>
      </w:r>
    </w:p>
    <w:p w14:paraId="03A07B91" w14:textId="4DDDF29B" w:rsidR="00D71316" w:rsidRPr="00F3539D" w:rsidRDefault="00CD5807" w:rsidP="00D71316">
      <w:pPr>
        <w:spacing w:after="120"/>
        <w:jc w:val="both"/>
        <w:rPr>
          <w:i/>
          <w:sz w:val="18"/>
          <w:szCs w:val="28"/>
          <w:lang w:val="nl-NL"/>
        </w:rPr>
      </w:pPr>
      <w:r w:rsidRPr="00F6042E">
        <w:rPr>
          <w:i/>
          <w:noProof/>
          <w:sz w:val="26"/>
          <w:szCs w:val="26"/>
        </w:rPr>
        <mc:AlternateContent>
          <mc:Choice Requires="wps">
            <w:drawing>
              <wp:anchor distT="0" distB="0" distL="114300" distR="114300" simplePos="0" relativeHeight="251656192" behindDoc="0" locked="0" layoutInCell="1" allowOverlap="1" wp14:anchorId="6DE7368E" wp14:editId="47F24925">
                <wp:simplePos x="0" y="0"/>
                <wp:positionH relativeFrom="column">
                  <wp:posOffset>2205990</wp:posOffset>
                </wp:positionH>
                <wp:positionV relativeFrom="paragraph">
                  <wp:posOffset>71755</wp:posOffset>
                </wp:positionV>
                <wp:extent cx="1228725" cy="0"/>
                <wp:effectExtent l="0" t="0" r="9525" b="19050"/>
                <wp:wrapNone/>
                <wp:docPr id="11214045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FA08BE" id="_x0000_t32" coordsize="21600,21600" o:spt="32" o:oned="t" path="m,l21600,21600e" filled="f">
                <v:path arrowok="t" fillok="f" o:connecttype="none"/>
                <o:lock v:ext="edit" shapetype="t"/>
              </v:shapetype>
              <v:shape id="AutoShape 10" o:spid="_x0000_s1026" type="#_x0000_t32" style="position:absolute;margin-left:173.7pt;margin-top:5.65pt;width:9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"/>
            </w:pict>
          </mc:Fallback>
        </mc:AlternateContent>
      </w:r>
      <w:r w:rsidR="00D71316">
        <w:rPr>
          <w:i/>
          <w:sz w:val="28"/>
          <w:szCs w:val="28"/>
          <w:lang w:val="nl-NL"/>
        </w:rPr>
        <w:t xml:space="preserve"> </w:t>
      </w:r>
    </w:p>
    <w:p w14:paraId="14ABF517" w14:textId="77777777" w:rsidR="00CD5807" w:rsidRDefault="00CD5807" w:rsidP="00D71316">
      <w:pPr>
        <w:pStyle w:val="NormalWeb"/>
        <w:spacing w:before="120" w:beforeAutospacing="0" w:after="120" w:afterAutospacing="0"/>
        <w:jc w:val="center"/>
        <w:rPr>
          <w:b/>
          <w:bCs/>
          <w:color w:val="000000"/>
          <w:sz w:val="28"/>
          <w:szCs w:val="28"/>
          <w:lang w:val="vi-VN"/>
        </w:rPr>
      </w:pPr>
      <w:bookmarkStart w:id="0" w:name="chuong_1"/>
    </w:p>
    <w:p w14:paraId="3EB12851" w14:textId="576339C4" w:rsidR="00D71316" w:rsidRPr="00B62F3F" w:rsidRDefault="00D71316" w:rsidP="00D71316">
      <w:pPr>
        <w:pStyle w:val="NormalWeb"/>
        <w:spacing w:before="120" w:beforeAutospacing="0" w:after="120" w:afterAutospacing="0"/>
        <w:jc w:val="center"/>
        <w:rPr>
          <w:color w:val="000000"/>
          <w:sz w:val="28"/>
          <w:szCs w:val="28"/>
        </w:rPr>
      </w:pPr>
      <w:r w:rsidRPr="00B62F3F">
        <w:rPr>
          <w:b/>
          <w:bCs/>
          <w:color w:val="000000"/>
          <w:sz w:val="28"/>
          <w:szCs w:val="28"/>
          <w:lang w:val="vi-VN"/>
        </w:rPr>
        <w:t>Phần I</w:t>
      </w:r>
      <w:bookmarkEnd w:id="0"/>
    </w:p>
    <w:p w14:paraId="2D647F92" w14:textId="77777777" w:rsidR="00D71316" w:rsidRPr="00B62F3F" w:rsidRDefault="00D71316" w:rsidP="00D71316">
      <w:pPr>
        <w:pStyle w:val="NormalWeb"/>
        <w:spacing w:before="120" w:beforeAutospacing="0" w:after="120" w:afterAutospacing="0"/>
        <w:jc w:val="center"/>
        <w:rPr>
          <w:color w:val="000000"/>
          <w:sz w:val="28"/>
          <w:szCs w:val="28"/>
        </w:rPr>
      </w:pPr>
      <w:bookmarkStart w:id="1" w:name="chuong_1_name"/>
      <w:r w:rsidRPr="00B62F3F">
        <w:rPr>
          <w:b/>
          <w:bCs/>
          <w:color w:val="000000"/>
          <w:sz w:val="28"/>
          <w:szCs w:val="28"/>
          <w:lang w:val="vi-VN"/>
        </w:rPr>
        <w:t>QUY ĐỊNH CHUNG</w:t>
      </w:r>
      <w:bookmarkEnd w:id="1"/>
    </w:p>
    <w:p w14:paraId="60493B82" w14:textId="77777777" w:rsidR="00CD5807" w:rsidRDefault="00CD5807" w:rsidP="00D71316">
      <w:pPr>
        <w:pStyle w:val="NormalWeb"/>
        <w:spacing w:before="120" w:beforeAutospacing="0" w:after="120" w:afterAutospacing="0"/>
        <w:ind w:firstLine="567"/>
        <w:jc w:val="both"/>
        <w:rPr>
          <w:b/>
          <w:bCs/>
          <w:color w:val="000000"/>
          <w:sz w:val="28"/>
          <w:szCs w:val="28"/>
          <w:lang w:val="vi-VN"/>
        </w:rPr>
      </w:pPr>
    </w:p>
    <w:p w14:paraId="037EDD35" w14:textId="56B1063D" w:rsidR="00D71316" w:rsidRPr="00B62F3F" w:rsidRDefault="00D71316" w:rsidP="00D71316">
      <w:pPr>
        <w:pStyle w:val="NormalWeb"/>
        <w:spacing w:before="120" w:beforeAutospacing="0" w:after="120" w:afterAutospacing="0"/>
        <w:ind w:firstLine="567"/>
        <w:jc w:val="both"/>
        <w:rPr>
          <w:color w:val="000000"/>
          <w:sz w:val="28"/>
          <w:szCs w:val="28"/>
        </w:rPr>
      </w:pPr>
      <w:r w:rsidRPr="00B62F3F">
        <w:rPr>
          <w:b/>
          <w:bCs/>
          <w:color w:val="000000"/>
          <w:sz w:val="28"/>
          <w:szCs w:val="28"/>
          <w:lang w:val="vi-VN"/>
        </w:rPr>
        <w:t>1. Phạm vi áp dụng</w:t>
      </w:r>
    </w:p>
    <w:p w14:paraId="34F8F393" w14:textId="77777777" w:rsidR="00D71316" w:rsidRPr="00CB5F6F"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t>a</w:t>
      </w:r>
      <w:r>
        <w:rPr>
          <w:color w:val="000000"/>
          <w:sz w:val="28"/>
          <w:szCs w:val="28"/>
        </w:rPr>
        <w:t>)</w:t>
      </w:r>
      <w:r w:rsidRPr="00B62F3F">
        <w:rPr>
          <w:color w:val="000000"/>
          <w:sz w:val="28"/>
          <w:szCs w:val="28"/>
          <w:lang w:val="vi-VN"/>
        </w:rPr>
        <w:t xml:space="preserve"> Định mức kinh tế - kỹ thuật áp dụng đối với dịch vụ sự nghiệp công sử dụng ngân sách nhà nước trong lĩnh vực việc làm</w:t>
      </w:r>
      <w:r>
        <w:rPr>
          <w:color w:val="000000"/>
          <w:sz w:val="28"/>
          <w:szCs w:val="28"/>
        </w:rPr>
        <w:t xml:space="preserve"> </w:t>
      </w:r>
      <w:r w:rsidRPr="00BE3F14">
        <w:rPr>
          <w:i/>
          <w:color w:val="000000"/>
          <w:sz w:val="28"/>
          <w:szCs w:val="28"/>
        </w:rPr>
        <w:t>(gọi tắt là Định mức kinh tế - kỹ thuật)</w:t>
      </w:r>
      <w:r w:rsidRPr="00B62F3F">
        <w:rPr>
          <w:color w:val="000000"/>
          <w:sz w:val="28"/>
          <w:szCs w:val="28"/>
          <w:lang w:val="vi-VN"/>
        </w:rPr>
        <w:t xml:space="preserve"> làm cơ sở xây dựng dự toán ngân sách nhà nước và đơn giá cho hoạt động tư v</w:t>
      </w:r>
      <w:r w:rsidRPr="00B62F3F">
        <w:rPr>
          <w:color w:val="000000"/>
          <w:sz w:val="28"/>
          <w:szCs w:val="28"/>
        </w:rPr>
        <w:t>ấ</w:t>
      </w:r>
      <w:r w:rsidRPr="00B62F3F">
        <w:rPr>
          <w:color w:val="000000"/>
          <w:sz w:val="28"/>
          <w:szCs w:val="28"/>
          <w:lang w:val="vi-VN"/>
        </w:rPr>
        <w:t>n, giới thiệu việc làm, cung ứng lao động, thu thập thông tin người tìm việc, thu thập thông tin việc làm trống có sử dụng kinh phí theo phương thức Nhà nước đặt hàng, giao kế hoạch sử dụng nguồn ngân sách nhà nước</w:t>
      </w:r>
      <w:r>
        <w:rPr>
          <w:color w:val="000000"/>
          <w:sz w:val="28"/>
          <w:szCs w:val="28"/>
        </w:rPr>
        <w:t>.</w:t>
      </w:r>
    </w:p>
    <w:p w14:paraId="4DA52684"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rPr>
        <w:t>b)</w:t>
      </w:r>
      <w:r w:rsidRPr="00B62F3F">
        <w:rPr>
          <w:color w:val="000000"/>
          <w:sz w:val="28"/>
          <w:szCs w:val="28"/>
          <w:lang w:val="vi-VN"/>
        </w:rPr>
        <w:t xml:space="preserve"> Đối với hoạt động phân tích, dự báo thị trư</w:t>
      </w:r>
      <w:r w:rsidRPr="00B62F3F">
        <w:rPr>
          <w:color w:val="000000"/>
          <w:sz w:val="28"/>
          <w:szCs w:val="28"/>
        </w:rPr>
        <w:t>ờ</w:t>
      </w:r>
      <w:r w:rsidRPr="00B62F3F">
        <w:rPr>
          <w:color w:val="000000"/>
          <w:sz w:val="28"/>
          <w:szCs w:val="28"/>
          <w:lang w:val="vi-VN"/>
        </w:rPr>
        <w:t xml:space="preserve">ng lao động </w:t>
      </w:r>
      <w:r w:rsidR="00AC4CB3">
        <w:rPr>
          <w:color w:val="000000"/>
          <w:sz w:val="28"/>
          <w:szCs w:val="28"/>
        </w:rPr>
        <w:t xml:space="preserve">Sở Lao động - Thương binh và Xã hội </w:t>
      </w:r>
      <w:r w:rsidRPr="00B62F3F">
        <w:rPr>
          <w:color w:val="000000"/>
          <w:sz w:val="28"/>
          <w:szCs w:val="28"/>
          <w:lang w:val="vi-VN"/>
        </w:rPr>
        <w:t xml:space="preserve">căn cứ vào yêu cầu, phạm vi, mục tiêu cụ thể của sản phẩm để </w:t>
      </w:r>
      <w:r w:rsidR="00AC4CB3">
        <w:rPr>
          <w:color w:val="000000"/>
          <w:sz w:val="28"/>
          <w:szCs w:val="28"/>
        </w:rPr>
        <w:t xml:space="preserve">tham mưu UBND tỉnh </w:t>
      </w:r>
      <w:r w:rsidRPr="00B62F3F">
        <w:rPr>
          <w:color w:val="000000"/>
          <w:sz w:val="28"/>
          <w:szCs w:val="28"/>
          <w:lang w:val="vi-VN"/>
        </w:rPr>
        <w:t>giao nhiệm vụ, đặt hàng theo các quy định hiện hành.</w:t>
      </w:r>
    </w:p>
    <w:p w14:paraId="53C3872B" w14:textId="77777777" w:rsidR="00D71316" w:rsidRPr="00B62F3F" w:rsidRDefault="00D71316" w:rsidP="00D71316">
      <w:pPr>
        <w:pStyle w:val="NormalWeb"/>
        <w:spacing w:before="120" w:beforeAutospacing="0" w:after="120" w:afterAutospacing="0"/>
        <w:ind w:firstLine="567"/>
        <w:jc w:val="both"/>
        <w:rPr>
          <w:color w:val="000000"/>
          <w:sz w:val="28"/>
          <w:szCs w:val="28"/>
        </w:rPr>
      </w:pPr>
      <w:r w:rsidRPr="00B62F3F">
        <w:rPr>
          <w:b/>
          <w:bCs/>
          <w:color w:val="000000"/>
          <w:sz w:val="28"/>
          <w:szCs w:val="28"/>
          <w:lang w:val="vi-VN"/>
        </w:rPr>
        <w:t>2. Đối tượng áp dụng</w:t>
      </w:r>
    </w:p>
    <w:p w14:paraId="0F256812" w14:textId="77777777" w:rsidR="00D71316" w:rsidRPr="00CB5F6F"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t>a</w:t>
      </w:r>
      <w:r>
        <w:rPr>
          <w:color w:val="000000"/>
          <w:sz w:val="28"/>
          <w:szCs w:val="28"/>
        </w:rPr>
        <w:t>)</w:t>
      </w:r>
      <w:r w:rsidRPr="00B62F3F">
        <w:rPr>
          <w:color w:val="000000"/>
          <w:sz w:val="28"/>
          <w:szCs w:val="28"/>
          <w:lang w:val="vi-VN"/>
        </w:rPr>
        <w:t xml:space="preserve"> Định mức kinh tế - kỹ thuật này áp dụng cho các Trung </w:t>
      </w:r>
      <w:r w:rsidRPr="007F79C0">
        <w:rPr>
          <w:color w:val="000000"/>
          <w:sz w:val="28"/>
          <w:szCs w:val="28"/>
          <w:lang w:val="vi-VN"/>
        </w:rPr>
        <w:t xml:space="preserve">tâm </w:t>
      </w:r>
      <w:r>
        <w:rPr>
          <w:color w:val="000000"/>
          <w:sz w:val="28"/>
          <w:szCs w:val="28"/>
        </w:rPr>
        <w:t>D</w:t>
      </w:r>
      <w:r w:rsidRPr="007F79C0">
        <w:rPr>
          <w:color w:val="000000"/>
          <w:sz w:val="28"/>
          <w:szCs w:val="28"/>
          <w:lang w:val="vi-VN"/>
        </w:rPr>
        <w:t>ịch vụ việc làm được thành lập và hoạt động theo quy định tại Nghị định số</w:t>
      </w:r>
      <w:r w:rsidRPr="007F79C0">
        <w:rPr>
          <w:color w:val="000000"/>
          <w:sz w:val="28"/>
          <w:szCs w:val="28"/>
        </w:rPr>
        <w:t xml:space="preserve"> </w:t>
      </w:r>
      <w:r w:rsidRPr="007F79C0">
        <w:rPr>
          <w:color w:val="000000"/>
          <w:sz w:val="28"/>
          <w:szCs w:val="28"/>
          <w:lang w:val="vi-VN"/>
        </w:rPr>
        <w:t>23/2021/NĐ-CP ngày 19 tháng 3</w:t>
      </w:r>
      <w:r w:rsidRPr="007F79C0">
        <w:rPr>
          <w:color w:val="000000"/>
          <w:sz w:val="28"/>
          <w:szCs w:val="28"/>
        </w:rPr>
        <w:t xml:space="preserve"> năm </w:t>
      </w:r>
      <w:r w:rsidRPr="007F79C0">
        <w:rPr>
          <w:color w:val="000000"/>
          <w:sz w:val="28"/>
          <w:szCs w:val="28"/>
          <w:lang w:val="vi-VN"/>
        </w:rPr>
        <w:t xml:space="preserve">2021 </w:t>
      </w:r>
      <w:r w:rsidRPr="007F79C0">
        <w:rPr>
          <w:color w:val="000000"/>
          <w:sz w:val="28"/>
          <w:szCs w:val="28"/>
        </w:rPr>
        <w:t xml:space="preserve">của Chính phủ </w:t>
      </w:r>
      <w:r w:rsidRPr="007F79C0">
        <w:rPr>
          <w:color w:val="000000"/>
          <w:sz w:val="28"/>
          <w:szCs w:val="28"/>
          <w:lang w:val="vi-VN"/>
        </w:rPr>
        <w:t xml:space="preserve">quy định chi tiết khoản 3 Điều 37 và Điều 39 của Luật </w:t>
      </w:r>
      <w:r w:rsidRPr="007F79C0">
        <w:rPr>
          <w:color w:val="000000"/>
          <w:sz w:val="28"/>
          <w:szCs w:val="28"/>
        </w:rPr>
        <w:t>V</w:t>
      </w:r>
      <w:r w:rsidRPr="007F79C0">
        <w:rPr>
          <w:color w:val="000000"/>
          <w:sz w:val="28"/>
          <w:szCs w:val="28"/>
          <w:lang w:val="vi-VN"/>
        </w:rPr>
        <w:t>iệc làm về Trung tâm Dịch vụ việc làm</w:t>
      </w:r>
      <w:r w:rsidRPr="007F79C0">
        <w:rPr>
          <w:color w:val="000000"/>
          <w:sz w:val="28"/>
          <w:szCs w:val="28"/>
        </w:rPr>
        <w:t>,</w:t>
      </w:r>
      <w:r w:rsidRPr="007F79C0">
        <w:rPr>
          <w:color w:val="000000"/>
          <w:sz w:val="28"/>
          <w:szCs w:val="28"/>
          <w:lang w:val="vi-VN"/>
        </w:rPr>
        <w:t xml:space="preserve"> doanh nghiệp hoạt động dịch vụ việc làm</w:t>
      </w:r>
      <w:r>
        <w:rPr>
          <w:color w:val="000000"/>
          <w:sz w:val="28"/>
          <w:szCs w:val="28"/>
        </w:rPr>
        <w:t>.</w:t>
      </w:r>
    </w:p>
    <w:p w14:paraId="29164026"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rPr>
        <w:t>b)</w:t>
      </w:r>
      <w:r w:rsidRPr="00B62F3F">
        <w:rPr>
          <w:color w:val="000000"/>
          <w:sz w:val="28"/>
          <w:szCs w:val="28"/>
          <w:lang w:val="vi-VN"/>
        </w:rPr>
        <w:t xml:space="preserve"> Các cơ quan, tổ chức liên quan đến cung cấp dịch vụ sự nghiệp công sử dụng ngân sách nhà nước trong lĩnh vực việc làm.</w:t>
      </w:r>
    </w:p>
    <w:p w14:paraId="55A7C1D4" w14:textId="77777777" w:rsidR="00D71316" w:rsidRPr="00B62F3F" w:rsidRDefault="00D71316" w:rsidP="00D71316">
      <w:pPr>
        <w:pStyle w:val="NormalWeb"/>
        <w:spacing w:before="120" w:beforeAutospacing="0" w:after="120" w:afterAutospacing="0"/>
        <w:ind w:firstLine="567"/>
        <w:jc w:val="both"/>
        <w:rPr>
          <w:color w:val="000000"/>
          <w:sz w:val="28"/>
          <w:szCs w:val="28"/>
        </w:rPr>
      </w:pPr>
      <w:r w:rsidRPr="00B62F3F">
        <w:rPr>
          <w:b/>
          <w:bCs/>
          <w:color w:val="000000"/>
          <w:sz w:val="28"/>
          <w:szCs w:val="28"/>
          <w:lang w:val="vi-VN"/>
        </w:rPr>
        <w:t>3. C</w:t>
      </w:r>
      <w:r w:rsidRPr="00B62F3F">
        <w:rPr>
          <w:b/>
          <w:bCs/>
          <w:color w:val="000000"/>
          <w:sz w:val="28"/>
          <w:szCs w:val="28"/>
        </w:rPr>
        <w:t>ơ </w:t>
      </w:r>
      <w:r w:rsidRPr="00B62F3F">
        <w:rPr>
          <w:b/>
          <w:bCs/>
          <w:color w:val="000000"/>
          <w:sz w:val="28"/>
          <w:szCs w:val="28"/>
          <w:lang w:val="vi-VN"/>
        </w:rPr>
        <w:t xml:space="preserve">sở xây dựng </w:t>
      </w:r>
      <w:r>
        <w:rPr>
          <w:b/>
          <w:bCs/>
          <w:color w:val="000000"/>
          <w:sz w:val="28"/>
          <w:szCs w:val="28"/>
        </w:rPr>
        <w:t>Đ</w:t>
      </w:r>
      <w:r w:rsidRPr="00B62F3F">
        <w:rPr>
          <w:b/>
          <w:bCs/>
          <w:color w:val="000000"/>
          <w:sz w:val="28"/>
          <w:szCs w:val="28"/>
          <w:lang w:val="vi-VN"/>
        </w:rPr>
        <w:t>ịnh m</w:t>
      </w:r>
      <w:r w:rsidRPr="00B62F3F">
        <w:rPr>
          <w:b/>
          <w:bCs/>
          <w:color w:val="000000"/>
          <w:sz w:val="28"/>
          <w:szCs w:val="28"/>
        </w:rPr>
        <w:t>ứ</w:t>
      </w:r>
      <w:r w:rsidRPr="00B62F3F">
        <w:rPr>
          <w:b/>
          <w:bCs/>
          <w:color w:val="000000"/>
          <w:sz w:val="28"/>
          <w:szCs w:val="28"/>
          <w:lang w:val="vi-VN"/>
        </w:rPr>
        <w:t>c kinh tế - kỹ thuật</w:t>
      </w:r>
    </w:p>
    <w:p w14:paraId="1FC3BB8F" w14:textId="77777777" w:rsidR="00D71316" w:rsidRPr="00CB5F6F" w:rsidRDefault="00D71316" w:rsidP="00D71316">
      <w:pPr>
        <w:pStyle w:val="NormalWeb"/>
        <w:spacing w:before="120" w:beforeAutospacing="0" w:after="120" w:afterAutospacing="0"/>
        <w:ind w:firstLine="567"/>
        <w:jc w:val="both"/>
        <w:rPr>
          <w:color w:val="000000"/>
          <w:sz w:val="28"/>
          <w:szCs w:val="28"/>
        </w:rPr>
      </w:pPr>
      <w:r>
        <w:rPr>
          <w:color w:val="000000"/>
          <w:sz w:val="28"/>
          <w:szCs w:val="28"/>
        </w:rPr>
        <w:t>-</w:t>
      </w:r>
      <w:r w:rsidRPr="00B62F3F">
        <w:rPr>
          <w:color w:val="000000"/>
          <w:sz w:val="28"/>
          <w:szCs w:val="28"/>
          <w:lang w:val="vi-VN"/>
        </w:rPr>
        <w:t xml:space="preserve"> Luật Việc làm</w:t>
      </w:r>
      <w:r>
        <w:rPr>
          <w:color w:val="000000"/>
          <w:sz w:val="28"/>
          <w:szCs w:val="28"/>
        </w:rPr>
        <w:t xml:space="preserve"> ngày 16 tháng 11 năm 2013;</w:t>
      </w:r>
    </w:p>
    <w:p w14:paraId="32FF12C0" w14:textId="77777777" w:rsidR="00D71316" w:rsidRPr="00CB5F6F" w:rsidRDefault="00D71316" w:rsidP="00D71316">
      <w:pPr>
        <w:pStyle w:val="NormalWeb"/>
        <w:spacing w:before="120" w:beforeAutospacing="0" w:after="120" w:afterAutospacing="0"/>
        <w:ind w:firstLine="567"/>
        <w:jc w:val="both"/>
        <w:rPr>
          <w:color w:val="000000"/>
          <w:sz w:val="28"/>
          <w:szCs w:val="28"/>
        </w:rPr>
      </w:pPr>
      <w:r>
        <w:rPr>
          <w:color w:val="000000"/>
          <w:sz w:val="28"/>
          <w:szCs w:val="28"/>
        </w:rPr>
        <w:t>-</w:t>
      </w:r>
      <w:r w:rsidRPr="00B62F3F">
        <w:rPr>
          <w:color w:val="000000"/>
          <w:sz w:val="28"/>
          <w:szCs w:val="28"/>
          <w:lang w:val="vi-VN"/>
        </w:rPr>
        <w:t xml:space="preserve"> </w:t>
      </w:r>
      <w:r w:rsidRPr="00A35414">
        <w:rPr>
          <w:color w:val="000000"/>
          <w:sz w:val="28"/>
          <w:szCs w:val="28"/>
          <w:lang w:val="vi-VN"/>
        </w:rPr>
        <w:t>Ngh</w:t>
      </w:r>
      <w:r>
        <w:rPr>
          <w:color w:val="000000"/>
          <w:sz w:val="28"/>
          <w:szCs w:val="28"/>
          <w:lang w:val="vi-VN"/>
        </w:rPr>
        <w:t xml:space="preserve">ị định số 23/2021/NĐ-CP ngày 19 tháng 3 năm </w:t>
      </w:r>
      <w:r w:rsidRPr="00A35414">
        <w:rPr>
          <w:color w:val="000000"/>
          <w:sz w:val="28"/>
          <w:szCs w:val="28"/>
          <w:lang w:val="vi-VN"/>
        </w:rPr>
        <w:t xml:space="preserve">2021 </w:t>
      </w:r>
      <w:r>
        <w:rPr>
          <w:color w:val="000000"/>
          <w:sz w:val="28"/>
          <w:szCs w:val="28"/>
        </w:rPr>
        <w:t>của Chính phủ q</w:t>
      </w:r>
      <w:r w:rsidRPr="00A35414">
        <w:rPr>
          <w:color w:val="000000"/>
          <w:sz w:val="28"/>
          <w:szCs w:val="28"/>
          <w:lang w:val="vi-VN"/>
        </w:rPr>
        <w:t xml:space="preserve">uy định chi tiết khoản 3 Điều 37 và Điều 39 của Luật </w:t>
      </w:r>
      <w:r>
        <w:rPr>
          <w:color w:val="000000"/>
          <w:sz w:val="28"/>
          <w:szCs w:val="28"/>
        </w:rPr>
        <w:t>V</w:t>
      </w:r>
      <w:r w:rsidRPr="00A35414">
        <w:rPr>
          <w:color w:val="000000"/>
          <w:sz w:val="28"/>
          <w:szCs w:val="28"/>
          <w:lang w:val="vi-VN"/>
        </w:rPr>
        <w:t>iệc làm về Trung tâm Dịch vụ việc làm</w:t>
      </w:r>
      <w:r>
        <w:rPr>
          <w:color w:val="000000"/>
          <w:sz w:val="28"/>
          <w:szCs w:val="28"/>
        </w:rPr>
        <w:t>,</w:t>
      </w:r>
      <w:r w:rsidRPr="00A35414">
        <w:rPr>
          <w:color w:val="000000"/>
          <w:sz w:val="28"/>
          <w:szCs w:val="28"/>
          <w:lang w:val="vi-VN"/>
        </w:rPr>
        <w:t xml:space="preserve"> doanh nghiệp hoạt động dịch vụ việc làm</w:t>
      </w:r>
      <w:r>
        <w:rPr>
          <w:color w:val="000000"/>
          <w:sz w:val="28"/>
          <w:szCs w:val="28"/>
        </w:rPr>
        <w:t>;</w:t>
      </w:r>
    </w:p>
    <w:p w14:paraId="7E7F1342" w14:textId="77777777" w:rsidR="00D71316" w:rsidRPr="00CB5F6F" w:rsidRDefault="00D71316" w:rsidP="00D71316">
      <w:pPr>
        <w:pStyle w:val="NormalWeb"/>
        <w:spacing w:before="120" w:beforeAutospacing="0" w:after="120" w:afterAutospacing="0"/>
        <w:ind w:firstLine="567"/>
        <w:jc w:val="both"/>
        <w:rPr>
          <w:color w:val="000000"/>
          <w:sz w:val="28"/>
          <w:szCs w:val="28"/>
        </w:rPr>
      </w:pPr>
      <w:r>
        <w:rPr>
          <w:color w:val="000000"/>
          <w:sz w:val="28"/>
          <w:szCs w:val="28"/>
        </w:rPr>
        <w:lastRenderedPageBreak/>
        <w:t xml:space="preserve">- </w:t>
      </w:r>
      <w:r w:rsidRPr="00B62F3F">
        <w:rPr>
          <w:color w:val="000000"/>
          <w:sz w:val="28"/>
          <w:szCs w:val="28"/>
          <w:lang w:val="vi-VN"/>
        </w:rPr>
        <w:t>Quyết</w:t>
      </w:r>
      <w:r>
        <w:rPr>
          <w:color w:val="000000"/>
          <w:sz w:val="28"/>
          <w:szCs w:val="28"/>
          <w:lang w:val="vi-VN"/>
        </w:rPr>
        <w:t xml:space="preserve"> định số 50/2017/QĐ-TTg ngày 31 tháng 12 năm </w:t>
      </w:r>
      <w:r w:rsidRPr="00B62F3F">
        <w:rPr>
          <w:color w:val="000000"/>
          <w:sz w:val="28"/>
          <w:szCs w:val="28"/>
          <w:lang w:val="vi-VN"/>
        </w:rPr>
        <w:t xml:space="preserve">2017 của </w:t>
      </w:r>
      <w:r>
        <w:rPr>
          <w:color w:val="000000"/>
          <w:sz w:val="28"/>
          <w:szCs w:val="28"/>
        </w:rPr>
        <w:t xml:space="preserve">Thủ tướng </w:t>
      </w:r>
      <w:r w:rsidRPr="00B62F3F">
        <w:rPr>
          <w:color w:val="000000"/>
          <w:sz w:val="28"/>
          <w:szCs w:val="28"/>
          <w:lang w:val="vi-VN"/>
        </w:rPr>
        <w:t>Chính phủ quy định tiêu chuẩn, định mức sử dụng máy móc, thiết bị</w:t>
      </w:r>
      <w:r>
        <w:rPr>
          <w:color w:val="000000"/>
          <w:sz w:val="28"/>
          <w:szCs w:val="28"/>
        </w:rPr>
        <w:t>;</w:t>
      </w:r>
    </w:p>
    <w:p w14:paraId="6C12BE10" w14:textId="77777777" w:rsidR="00D71316" w:rsidRPr="00CB5F6F" w:rsidRDefault="00D71316" w:rsidP="00D71316">
      <w:pPr>
        <w:pStyle w:val="NormalWeb"/>
        <w:spacing w:before="120" w:beforeAutospacing="0" w:after="120" w:afterAutospacing="0"/>
        <w:ind w:firstLine="567"/>
        <w:jc w:val="both"/>
        <w:rPr>
          <w:color w:val="000000"/>
          <w:sz w:val="28"/>
          <w:szCs w:val="28"/>
        </w:rPr>
      </w:pPr>
      <w:r>
        <w:rPr>
          <w:color w:val="000000"/>
          <w:sz w:val="28"/>
          <w:szCs w:val="28"/>
        </w:rPr>
        <w:t xml:space="preserve">- </w:t>
      </w:r>
      <w:r>
        <w:rPr>
          <w:color w:val="000000"/>
          <w:sz w:val="28"/>
          <w:szCs w:val="28"/>
          <w:lang w:val="vi-VN"/>
        </w:rPr>
        <w:t>Quyết định số 1051/QĐ-</w:t>
      </w:r>
      <w:r>
        <w:rPr>
          <w:color w:val="000000"/>
          <w:sz w:val="28"/>
          <w:szCs w:val="28"/>
        </w:rPr>
        <w:t>LĐTBXH</w:t>
      </w:r>
      <w:r w:rsidRPr="00B62F3F">
        <w:rPr>
          <w:color w:val="000000"/>
          <w:sz w:val="28"/>
          <w:szCs w:val="28"/>
          <w:lang w:val="vi-VN"/>
        </w:rPr>
        <w:t xml:space="preserve"> ngày </w:t>
      </w:r>
      <w:r>
        <w:rPr>
          <w:color w:val="000000"/>
          <w:sz w:val="28"/>
          <w:szCs w:val="28"/>
        </w:rPr>
        <w:t xml:space="preserve">10 tháng </w:t>
      </w:r>
      <w:r>
        <w:rPr>
          <w:color w:val="000000"/>
          <w:sz w:val="28"/>
          <w:szCs w:val="28"/>
          <w:lang w:val="vi-VN"/>
        </w:rPr>
        <w:t>8</w:t>
      </w:r>
      <w:r>
        <w:rPr>
          <w:color w:val="000000"/>
          <w:sz w:val="28"/>
          <w:szCs w:val="28"/>
        </w:rPr>
        <w:t xml:space="preserve"> năm </w:t>
      </w:r>
      <w:r>
        <w:rPr>
          <w:color w:val="000000"/>
          <w:sz w:val="28"/>
          <w:szCs w:val="28"/>
          <w:lang w:val="vi-VN"/>
        </w:rPr>
        <w:t>2018</w:t>
      </w:r>
      <w:r w:rsidRPr="00B62F3F">
        <w:rPr>
          <w:color w:val="000000"/>
          <w:sz w:val="28"/>
          <w:szCs w:val="28"/>
          <w:lang w:val="vi-VN"/>
        </w:rPr>
        <w:t xml:space="preserve"> của</w:t>
      </w:r>
      <w:r>
        <w:rPr>
          <w:color w:val="000000"/>
          <w:sz w:val="28"/>
          <w:szCs w:val="28"/>
        </w:rPr>
        <w:t xml:space="preserve"> Bộ trưởng Bộ Lao động - Thương binh và Xã hội</w:t>
      </w:r>
      <w:r w:rsidRPr="00B62F3F">
        <w:rPr>
          <w:color w:val="000000"/>
          <w:sz w:val="28"/>
          <w:szCs w:val="28"/>
          <w:lang w:val="vi-VN"/>
        </w:rPr>
        <w:t xml:space="preserve"> ban hành </w:t>
      </w:r>
      <w:r>
        <w:rPr>
          <w:color w:val="000000"/>
          <w:sz w:val="28"/>
          <w:szCs w:val="28"/>
        </w:rPr>
        <w:t>Định mức kinh tế - kỹ thuật áp dụng đối với dịch vụ</w:t>
      </w:r>
      <w:r w:rsidRPr="00B62F3F">
        <w:rPr>
          <w:color w:val="000000"/>
          <w:sz w:val="28"/>
          <w:szCs w:val="28"/>
          <w:lang w:val="vi-VN"/>
        </w:rPr>
        <w:t xml:space="preserve"> sự nghiệp công sử dụng ngân sách nhà nước </w:t>
      </w:r>
      <w:r>
        <w:rPr>
          <w:color w:val="000000"/>
          <w:sz w:val="28"/>
          <w:szCs w:val="28"/>
        </w:rPr>
        <w:t>trong lĩnh vực việc làm;</w:t>
      </w:r>
    </w:p>
    <w:p w14:paraId="26126C04" w14:textId="77777777" w:rsidR="00D71316" w:rsidRPr="00C4338A" w:rsidRDefault="00D71316" w:rsidP="00D71316">
      <w:pPr>
        <w:pStyle w:val="NormalWeb"/>
        <w:tabs>
          <w:tab w:val="left" w:pos="709"/>
          <w:tab w:val="left" w:pos="851"/>
          <w:tab w:val="left" w:pos="993"/>
        </w:tabs>
        <w:spacing w:before="120" w:beforeAutospacing="0" w:after="120" w:afterAutospacing="0"/>
        <w:ind w:firstLine="567"/>
        <w:jc w:val="both"/>
        <w:rPr>
          <w:sz w:val="28"/>
          <w:szCs w:val="28"/>
        </w:rPr>
      </w:pPr>
      <w:r w:rsidRPr="00C4338A">
        <w:rPr>
          <w:color w:val="000000"/>
          <w:sz w:val="28"/>
          <w:szCs w:val="28"/>
        </w:rPr>
        <w:t xml:space="preserve">- </w:t>
      </w:r>
      <w:r w:rsidRPr="00C4338A">
        <w:rPr>
          <w:color w:val="000000"/>
          <w:sz w:val="28"/>
          <w:szCs w:val="28"/>
          <w:lang w:val="vi-VN"/>
        </w:rPr>
        <w:t xml:space="preserve">Thông tư số </w:t>
      </w:r>
      <w:r w:rsidRPr="00C4338A">
        <w:rPr>
          <w:color w:val="000000"/>
          <w:sz w:val="28"/>
          <w:szCs w:val="28"/>
        </w:rPr>
        <w:t>23</w:t>
      </w:r>
      <w:r w:rsidRPr="00C4338A">
        <w:rPr>
          <w:color w:val="000000"/>
          <w:sz w:val="28"/>
          <w:szCs w:val="28"/>
          <w:lang w:val="vi-VN"/>
        </w:rPr>
        <w:t>/20</w:t>
      </w:r>
      <w:r w:rsidRPr="00C4338A">
        <w:rPr>
          <w:color w:val="000000"/>
          <w:sz w:val="28"/>
          <w:szCs w:val="28"/>
        </w:rPr>
        <w:t>2</w:t>
      </w:r>
      <w:r w:rsidRPr="00C4338A">
        <w:rPr>
          <w:color w:val="000000"/>
          <w:sz w:val="28"/>
          <w:szCs w:val="28"/>
          <w:lang w:val="vi-VN"/>
        </w:rPr>
        <w:t xml:space="preserve">3/TT-BTC ngày 25 tháng 4 </w:t>
      </w:r>
      <w:r w:rsidRPr="00C4338A">
        <w:rPr>
          <w:color w:val="000000"/>
          <w:sz w:val="28"/>
          <w:szCs w:val="28"/>
        </w:rPr>
        <w:t xml:space="preserve">năm </w:t>
      </w:r>
      <w:r w:rsidRPr="00C4338A">
        <w:rPr>
          <w:color w:val="000000"/>
          <w:sz w:val="28"/>
          <w:szCs w:val="28"/>
          <w:lang w:val="vi-VN"/>
        </w:rPr>
        <w:t>20</w:t>
      </w:r>
      <w:r w:rsidRPr="00C4338A">
        <w:rPr>
          <w:color w:val="000000"/>
          <w:sz w:val="28"/>
          <w:szCs w:val="28"/>
        </w:rPr>
        <w:t>2</w:t>
      </w:r>
      <w:r w:rsidRPr="00C4338A">
        <w:rPr>
          <w:color w:val="000000"/>
          <w:sz w:val="28"/>
          <w:szCs w:val="28"/>
          <w:lang w:val="vi-VN"/>
        </w:rPr>
        <w:t xml:space="preserve">3 </w:t>
      </w:r>
      <w:r w:rsidRPr="00C4338A">
        <w:rPr>
          <w:color w:val="000000"/>
          <w:sz w:val="28"/>
          <w:szCs w:val="28"/>
        </w:rPr>
        <w:t xml:space="preserve">của </w:t>
      </w:r>
      <w:r>
        <w:rPr>
          <w:color w:val="000000"/>
          <w:sz w:val="28"/>
          <w:szCs w:val="28"/>
        </w:rPr>
        <w:t xml:space="preserve">Bộ trưởng </w:t>
      </w:r>
      <w:r w:rsidRPr="00C4338A">
        <w:rPr>
          <w:color w:val="000000"/>
          <w:sz w:val="28"/>
          <w:szCs w:val="28"/>
        </w:rPr>
        <w:t xml:space="preserve">Bộ Tài chính </w:t>
      </w:r>
      <w:bookmarkStart w:id="2" w:name="loai_1_name"/>
      <w:r w:rsidRPr="00C4338A">
        <w:rPr>
          <w:sz w:val="28"/>
          <w:szCs w:val="28"/>
        </w:rPr>
        <w:t>hướng dẫn chế độ quản lý, tính hao mòn, khấu hao tài sản cố định tại cơ quan, tổ chức, đơn vị và tài sản cố định do nhà nước giao cho doanh nghiệp quản lý không tính thành phần vốn nhà nước tại doanh nghiệp</w:t>
      </w:r>
      <w:bookmarkEnd w:id="2"/>
      <w:r>
        <w:rPr>
          <w:sz w:val="28"/>
          <w:szCs w:val="28"/>
        </w:rPr>
        <w:t>;</w:t>
      </w:r>
    </w:p>
    <w:p w14:paraId="2BC6A734" w14:textId="77777777" w:rsidR="00D71316" w:rsidRPr="00C4338A" w:rsidRDefault="00D71316" w:rsidP="00D71316">
      <w:pPr>
        <w:pStyle w:val="NormalWeb"/>
        <w:tabs>
          <w:tab w:val="left" w:pos="709"/>
          <w:tab w:val="left" w:pos="851"/>
          <w:tab w:val="left" w:pos="993"/>
        </w:tabs>
        <w:spacing w:before="120" w:beforeAutospacing="0" w:after="120" w:afterAutospacing="0"/>
        <w:ind w:firstLine="567"/>
        <w:jc w:val="both"/>
        <w:rPr>
          <w:sz w:val="28"/>
          <w:szCs w:val="28"/>
        </w:rPr>
      </w:pPr>
      <w:r w:rsidRPr="00C4338A">
        <w:rPr>
          <w:color w:val="000000"/>
          <w:sz w:val="28"/>
          <w:szCs w:val="28"/>
        </w:rPr>
        <w:t xml:space="preserve">- Quyết định số 967/QĐ-UBND ngày 25 tháng 5 năm 2017 của </w:t>
      </w:r>
      <w:r w:rsidR="00AC4CB3">
        <w:rPr>
          <w:color w:val="000000"/>
          <w:sz w:val="28"/>
          <w:szCs w:val="28"/>
        </w:rPr>
        <w:t xml:space="preserve">Chủ tịch </w:t>
      </w:r>
      <w:r w:rsidRPr="00C4338A">
        <w:rPr>
          <w:color w:val="000000"/>
          <w:sz w:val="28"/>
          <w:szCs w:val="28"/>
        </w:rPr>
        <w:t>Ủy ban nhân dân tỉnh Ninh Thuận về việc ban hành danh mục dịch vụ sự nghiệp công sử dụng ngân sách nhà nước và mạng lưới các đơn vị sự nghiệp công lập thuộc lĩnh vực L</w:t>
      </w:r>
      <w:r>
        <w:rPr>
          <w:color w:val="000000"/>
          <w:sz w:val="28"/>
          <w:szCs w:val="28"/>
        </w:rPr>
        <w:t>ao động - Thương binh và Xã hội;</w:t>
      </w:r>
    </w:p>
    <w:p w14:paraId="7F092FE2" w14:textId="77777777" w:rsidR="00D71316" w:rsidRPr="00701FFF" w:rsidRDefault="00D71316" w:rsidP="00D71316">
      <w:pPr>
        <w:pStyle w:val="NormalWeb"/>
        <w:tabs>
          <w:tab w:val="left" w:pos="709"/>
          <w:tab w:val="left" w:pos="851"/>
          <w:tab w:val="left" w:pos="993"/>
        </w:tabs>
        <w:spacing w:before="120" w:beforeAutospacing="0" w:after="120" w:afterAutospacing="0"/>
        <w:ind w:firstLine="567"/>
        <w:jc w:val="both"/>
        <w:rPr>
          <w:color w:val="000000"/>
          <w:sz w:val="28"/>
          <w:szCs w:val="28"/>
        </w:rPr>
      </w:pPr>
      <w:r w:rsidRPr="00C4338A">
        <w:rPr>
          <w:color w:val="000000"/>
          <w:sz w:val="28"/>
          <w:szCs w:val="28"/>
        </w:rPr>
        <w:t xml:space="preserve">- Quyết định số 593/QĐ-UBND ngày 24 tháng 4 năm 2020 của </w:t>
      </w:r>
      <w:r w:rsidR="00EB7D63">
        <w:rPr>
          <w:color w:val="000000"/>
          <w:sz w:val="28"/>
          <w:szCs w:val="28"/>
        </w:rPr>
        <w:t xml:space="preserve">Chủ tịch </w:t>
      </w:r>
      <w:r w:rsidRPr="00C4338A">
        <w:rPr>
          <w:color w:val="000000"/>
          <w:sz w:val="28"/>
          <w:szCs w:val="28"/>
        </w:rPr>
        <w:t xml:space="preserve">Ủy ban nhân dân tỉnh Ninh Thuận về việc ban hành danh mục và phương thức cung cấp sản phẩm, dịch vụ công sử dụng ngân sách nhà nước từ nguồn kinh phí chi thường xuyên trên địa bàn tỉnh Ninh Thuận và Quyết định </w:t>
      </w:r>
      <w:r w:rsidR="00EB7D63">
        <w:rPr>
          <w:color w:val="000000"/>
          <w:sz w:val="28"/>
          <w:szCs w:val="28"/>
        </w:rPr>
        <w:t xml:space="preserve">số </w:t>
      </w:r>
      <w:r w:rsidRPr="00C4338A">
        <w:rPr>
          <w:color w:val="000000"/>
          <w:sz w:val="28"/>
          <w:szCs w:val="28"/>
        </w:rPr>
        <w:t xml:space="preserve">982/QĐ-UBND ngày 29 tháng 5 năm 2021 của </w:t>
      </w:r>
      <w:r w:rsidR="00EB7D63">
        <w:rPr>
          <w:color w:val="000000"/>
          <w:sz w:val="28"/>
          <w:szCs w:val="28"/>
        </w:rPr>
        <w:t xml:space="preserve">Chủ tịch </w:t>
      </w:r>
      <w:r w:rsidRPr="00C4338A">
        <w:rPr>
          <w:color w:val="000000"/>
          <w:sz w:val="28"/>
          <w:szCs w:val="28"/>
        </w:rPr>
        <w:t xml:space="preserve">Ủy ban nhân dân tỉnh Ninh Thuận về việc </w:t>
      </w:r>
      <w:r w:rsidRPr="00C4338A">
        <w:rPr>
          <w:sz w:val="28"/>
          <w:szCs w:val="28"/>
        </w:rPr>
        <w:t>điều chỉnh, bổ sung danh mục và phương thức thực hiện tại các Phụ lục kèm theo Quyết định số 593/QĐ-UBND ngày 24</w:t>
      </w:r>
      <w:r w:rsidR="00BE3996">
        <w:rPr>
          <w:sz w:val="28"/>
          <w:szCs w:val="28"/>
        </w:rPr>
        <w:t xml:space="preserve"> tháng </w:t>
      </w:r>
      <w:r w:rsidRPr="00C4338A">
        <w:rPr>
          <w:sz w:val="28"/>
          <w:szCs w:val="28"/>
        </w:rPr>
        <w:t>4</w:t>
      </w:r>
      <w:r w:rsidR="00BE3996">
        <w:rPr>
          <w:sz w:val="28"/>
          <w:szCs w:val="28"/>
        </w:rPr>
        <w:t xml:space="preserve"> năm </w:t>
      </w:r>
      <w:r w:rsidRPr="00C4338A">
        <w:rPr>
          <w:sz w:val="28"/>
          <w:szCs w:val="28"/>
        </w:rPr>
        <w:t>2020 của Chủ tịch Ủy ban nhân dân tỉnh về việc ban hành danh mục và phương thức cung cấp sản phẩm, dịch vụ công sử dụng ngân sách nhà nước từ nguồn kinh phí chi thường xuyên trên địa bàn tỉnh Ninh Thuận.</w:t>
      </w:r>
    </w:p>
    <w:p w14:paraId="1E7EE192" w14:textId="77777777" w:rsidR="00D71316" w:rsidRPr="00B62F3F" w:rsidRDefault="00D71316" w:rsidP="00D71316">
      <w:pPr>
        <w:pStyle w:val="NormalWeb"/>
        <w:spacing w:before="120" w:beforeAutospacing="0" w:after="120" w:afterAutospacing="0"/>
        <w:ind w:firstLine="567"/>
        <w:jc w:val="both"/>
        <w:rPr>
          <w:color w:val="000000"/>
          <w:sz w:val="28"/>
          <w:szCs w:val="28"/>
        </w:rPr>
      </w:pPr>
      <w:r w:rsidRPr="00B62F3F">
        <w:rPr>
          <w:b/>
          <w:bCs/>
          <w:color w:val="000000"/>
          <w:sz w:val="28"/>
          <w:szCs w:val="28"/>
          <w:lang w:val="vi-VN"/>
        </w:rPr>
        <w:t xml:space="preserve">4. Nội dung của </w:t>
      </w:r>
      <w:r>
        <w:rPr>
          <w:b/>
          <w:bCs/>
          <w:color w:val="000000"/>
          <w:sz w:val="28"/>
          <w:szCs w:val="28"/>
        </w:rPr>
        <w:t>Đ</w:t>
      </w:r>
      <w:r w:rsidRPr="00B62F3F">
        <w:rPr>
          <w:b/>
          <w:bCs/>
          <w:color w:val="000000"/>
          <w:sz w:val="28"/>
          <w:szCs w:val="28"/>
          <w:lang w:val="vi-VN"/>
        </w:rPr>
        <w:t>ịnh m</w:t>
      </w:r>
      <w:r w:rsidRPr="00B62F3F">
        <w:rPr>
          <w:b/>
          <w:bCs/>
          <w:color w:val="000000"/>
          <w:sz w:val="28"/>
          <w:szCs w:val="28"/>
        </w:rPr>
        <w:t>ứ</w:t>
      </w:r>
      <w:r w:rsidRPr="00B62F3F">
        <w:rPr>
          <w:b/>
          <w:bCs/>
          <w:color w:val="000000"/>
          <w:sz w:val="28"/>
          <w:szCs w:val="28"/>
          <w:lang w:val="vi-VN"/>
        </w:rPr>
        <w:t>c kinh tế - kỹ thuật</w:t>
      </w:r>
    </w:p>
    <w:p w14:paraId="04A06A3F" w14:textId="77777777" w:rsidR="00D71316" w:rsidRPr="00B62F3F" w:rsidRDefault="00D71316" w:rsidP="00D71316">
      <w:pPr>
        <w:pStyle w:val="NormalWeb"/>
        <w:spacing w:before="120" w:beforeAutospacing="0" w:after="120" w:afterAutospacing="0"/>
        <w:ind w:firstLine="567"/>
        <w:jc w:val="both"/>
        <w:rPr>
          <w:color w:val="000000"/>
          <w:sz w:val="28"/>
          <w:szCs w:val="28"/>
        </w:rPr>
      </w:pPr>
      <w:r w:rsidRPr="00B62F3F">
        <w:rPr>
          <w:color w:val="000000"/>
          <w:sz w:val="28"/>
          <w:szCs w:val="28"/>
          <w:lang w:val="vi-VN"/>
        </w:rPr>
        <w:t>Định mức kinh tế - kỹ thuật bao gồm các định mức thành phần:</w:t>
      </w:r>
    </w:p>
    <w:p w14:paraId="19189BF3" w14:textId="77777777" w:rsidR="00D71316" w:rsidRPr="00CB5F6F" w:rsidRDefault="00D71316" w:rsidP="00D71316">
      <w:pPr>
        <w:pStyle w:val="NormalWeb"/>
        <w:spacing w:before="120" w:beforeAutospacing="0" w:after="120" w:afterAutospacing="0"/>
        <w:ind w:firstLine="567"/>
        <w:jc w:val="both"/>
        <w:rPr>
          <w:color w:val="000000"/>
          <w:sz w:val="28"/>
          <w:szCs w:val="28"/>
        </w:rPr>
      </w:pPr>
      <w:r w:rsidRPr="00672DE8">
        <w:rPr>
          <w:color w:val="000000"/>
          <w:sz w:val="28"/>
          <w:szCs w:val="28"/>
        </w:rPr>
        <w:t>a)</w:t>
      </w:r>
      <w:r w:rsidRPr="00672DE8">
        <w:rPr>
          <w:color w:val="000000"/>
          <w:sz w:val="28"/>
          <w:szCs w:val="28"/>
          <w:lang w:val="vi-VN"/>
        </w:rPr>
        <w:t xml:space="preserve"> Định m</w:t>
      </w:r>
      <w:r w:rsidRPr="00672DE8">
        <w:rPr>
          <w:color w:val="000000"/>
          <w:sz w:val="28"/>
          <w:szCs w:val="28"/>
        </w:rPr>
        <w:t>ứ</w:t>
      </w:r>
      <w:r w:rsidRPr="00672DE8">
        <w:rPr>
          <w:color w:val="000000"/>
          <w:sz w:val="28"/>
          <w:szCs w:val="28"/>
          <w:lang w:val="vi-VN"/>
        </w:rPr>
        <w:t>c lao động</w:t>
      </w:r>
      <w:r>
        <w:rPr>
          <w:color w:val="000000"/>
          <w:sz w:val="28"/>
          <w:szCs w:val="28"/>
        </w:rPr>
        <w:t>.</w:t>
      </w:r>
    </w:p>
    <w:p w14:paraId="6023816F" w14:textId="77777777" w:rsidR="00D71316" w:rsidRPr="00D97773" w:rsidRDefault="00D71316" w:rsidP="00D71316">
      <w:pPr>
        <w:pStyle w:val="NormalWeb"/>
        <w:spacing w:before="120" w:beforeAutospacing="0" w:after="120" w:afterAutospacing="0"/>
        <w:ind w:firstLine="567"/>
        <w:jc w:val="both"/>
        <w:rPr>
          <w:color w:val="000000"/>
          <w:sz w:val="28"/>
          <w:szCs w:val="28"/>
        </w:rPr>
      </w:pPr>
      <w:r>
        <w:rPr>
          <w:color w:val="000000"/>
          <w:sz w:val="28"/>
          <w:szCs w:val="28"/>
        </w:rPr>
        <w:t xml:space="preserve">- </w:t>
      </w:r>
      <w:r w:rsidRPr="00B62F3F">
        <w:rPr>
          <w:color w:val="000000"/>
          <w:sz w:val="28"/>
          <w:szCs w:val="28"/>
          <w:lang w:val="vi-VN"/>
        </w:rPr>
        <w:t>Định mức lao động (Tm) bao gồm thời gian lao động hao phí để hoàn thành một đơn vị sản phẩm (thực hiện một bước công việc) được tính bằng tổng của định mức lao động công nghệ (T</w:t>
      </w:r>
      <w:r w:rsidRPr="00B62F3F">
        <w:rPr>
          <w:color w:val="000000"/>
          <w:sz w:val="28"/>
          <w:szCs w:val="28"/>
        </w:rPr>
        <w:t>c</w:t>
      </w:r>
      <w:r w:rsidRPr="00B62F3F">
        <w:rPr>
          <w:color w:val="000000"/>
          <w:sz w:val="28"/>
          <w:szCs w:val="28"/>
          <w:lang w:val="vi-VN"/>
        </w:rPr>
        <w:t xml:space="preserve">n), định mức lao động phục vụ (Tpv) và </w:t>
      </w:r>
      <w:r>
        <w:rPr>
          <w:color w:val="000000"/>
          <w:sz w:val="28"/>
          <w:szCs w:val="28"/>
          <w:lang w:val="vi-VN"/>
        </w:rPr>
        <w:t>định mức lao động quản lý (Tql)</w:t>
      </w:r>
      <w:r>
        <w:rPr>
          <w:color w:val="000000"/>
          <w:sz w:val="28"/>
          <w:szCs w:val="28"/>
        </w:rPr>
        <w:t>;</w:t>
      </w:r>
    </w:p>
    <w:p w14:paraId="4D295617" w14:textId="77777777" w:rsidR="00D71316" w:rsidRPr="00D97773" w:rsidRDefault="00D71316" w:rsidP="00D71316">
      <w:pPr>
        <w:pStyle w:val="NormalWeb"/>
        <w:spacing w:before="120" w:beforeAutospacing="0" w:after="120" w:afterAutospacing="0"/>
        <w:ind w:firstLine="567"/>
        <w:jc w:val="both"/>
        <w:rPr>
          <w:color w:val="000000"/>
          <w:spacing w:val="-6"/>
          <w:sz w:val="28"/>
          <w:szCs w:val="28"/>
        </w:rPr>
      </w:pPr>
      <w:r w:rsidRPr="00211343">
        <w:rPr>
          <w:color w:val="000000"/>
          <w:spacing w:val="-6"/>
          <w:sz w:val="28"/>
          <w:szCs w:val="28"/>
          <w:lang w:val="vi-VN"/>
        </w:rPr>
        <w:t>- Định mức lao động công nghệ (T</w:t>
      </w:r>
      <w:r w:rsidRPr="00211343">
        <w:rPr>
          <w:color w:val="000000"/>
          <w:spacing w:val="-6"/>
          <w:sz w:val="28"/>
          <w:szCs w:val="28"/>
        </w:rPr>
        <w:t>c</w:t>
      </w:r>
      <w:r w:rsidRPr="00211343">
        <w:rPr>
          <w:color w:val="000000"/>
          <w:spacing w:val="-6"/>
          <w:sz w:val="28"/>
          <w:szCs w:val="28"/>
          <w:lang w:val="vi-VN"/>
        </w:rPr>
        <w:t>n) là tổng thời gian lao động trực tiếp cần thiết để thực hiện các bước công việc trong quá trình xử lý một đơn vị sản phẩm</w:t>
      </w:r>
      <w:r>
        <w:rPr>
          <w:color w:val="000000"/>
          <w:spacing w:val="-6"/>
          <w:sz w:val="28"/>
          <w:szCs w:val="28"/>
        </w:rPr>
        <w:t>;</w:t>
      </w:r>
    </w:p>
    <w:p w14:paraId="45D8973B" w14:textId="77777777" w:rsidR="00D71316" w:rsidRPr="00D97773" w:rsidRDefault="00D71316" w:rsidP="00D71316">
      <w:pPr>
        <w:pStyle w:val="NormalWeb"/>
        <w:spacing w:before="120" w:beforeAutospacing="0" w:after="120" w:afterAutospacing="0"/>
        <w:ind w:firstLine="567"/>
        <w:jc w:val="both"/>
        <w:rPr>
          <w:color w:val="000000"/>
          <w:sz w:val="28"/>
          <w:szCs w:val="28"/>
        </w:rPr>
      </w:pPr>
      <w:r w:rsidRPr="00B62F3F">
        <w:rPr>
          <w:color w:val="000000"/>
          <w:sz w:val="28"/>
          <w:szCs w:val="28"/>
          <w:lang w:val="vi-VN"/>
        </w:rPr>
        <w:t>- Định mức lao động phục vụ (Tpv) là tổng thời gian lao động phụ trợ thực hiện các chức năng phục vụ cho xử lý mộ</w:t>
      </w:r>
      <w:r>
        <w:rPr>
          <w:color w:val="000000"/>
          <w:sz w:val="28"/>
          <w:szCs w:val="28"/>
          <w:lang w:val="vi-VN"/>
        </w:rPr>
        <w:t>t đơn vị sản phẩm</w:t>
      </w:r>
      <w:r>
        <w:rPr>
          <w:color w:val="000000"/>
          <w:sz w:val="28"/>
          <w:szCs w:val="28"/>
        </w:rPr>
        <w:t>;</w:t>
      </w:r>
    </w:p>
    <w:p w14:paraId="212E9B56" w14:textId="77777777" w:rsidR="00D71316" w:rsidRPr="00D97773" w:rsidRDefault="00D71316" w:rsidP="00D71316">
      <w:pPr>
        <w:pStyle w:val="NormalWeb"/>
        <w:spacing w:before="120" w:beforeAutospacing="0" w:after="120" w:afterAutospacing="0"/>
        <w:ind w:firstLine="567"/>
        <w:jc w:val="both"/>
        <w:rPr>
          <w:color w:val="000000"/>
          <w:sz w:val="28"/>
          <w:szCs w:val="28"/>
        </w:rPr>
      </w:pPr>
      <w:r w:rsidRPr="00B62F3F">
        <w:rPr>
          <w:color w:val="000000"/>
          <w:sz w:val="28"/>
          <w:szCs w:val="28"/>
          <w:lang w:val="vi-VN"/>
        </w:rPr>
        <w:t xml:space="preserve">- Định mức lao động quản lý (Tql) là tổng thời gian lao động thực hiện chức năng quản </w:t>
      </w:r>
      <w:r>
        <w:rPr>
          <w:color w:val="000000"/>
          <w:sz w:val="28"/>
          <w:szCs w:val="28"/>
          <w:lang w:val="vi-VN"/>
        </w:rPr>
        <w:t>lý để xử lý một đơn vị sản phẩm</w:t>
      </w:r>
      <w:r>
        <w:rPr>
          <w:color w:val="000000"/>
          <w:sz w:val="28"/>
          <w:szCs w:val="28"/>
        </w:rPr>
        <w:t>;</w:t>
      </w:r>
    </w:p>
    <w:p w14:paraId="1409F11C" w14:textId="77777777" w:rsidR="00D71316" w:rsidRPr="00672DE8" w:rsidRDefault="00D71316" w:rsidP="00D71316">
      <w:pPr>
        <w:pStyle w:val="NormalWeb"/>
        <w:spacing w:before="120" w:beforeAutospacing="0" w:after="120" w:afterAutospacing="0"/>
        <w:ind w:firstLine="567"/>
        <w:jc w:val="both"/>
        <w:rPr>
          <w:color w:val="000000"/>
          <w:sz w:val="28"/>
          <w:szCs w:val="28"/>
        </w:rPr>
      </w:pPr>
      <w:r w:rsidRPr="00672DE8">
        <w:rPr>
          <w:color w:val="000000"/>
          <w:sz w:val="28"/>
          <w:szCs w:val="28"/>
          <w:lang w:val="vi-VN"/>
        </w:rPr>
        <w:t>b</w:t>
      </w:r>
      <w:r w:rsidRPr="00672DE8">
        <w:rPr>
          <w:color w:val="000000"/>
          <w:sz w:val="28"/>
          <w:szCs w:val="28"/>
        </w:rPr>
        <w:t xml:space="preserve">) </w:t>
      </w:r>
      <w:r w:rsidRPr="00672DE8">
        <w:rPr>
          <w:color w:val="000000"/>
          <w:sz w:val="28"/>
          <w:szCs w:val="28"/>
          <w:lang w:val="vi-VN"/>
        </w:rPr>
        <w:t>Định m</w:t>
      </w:r>
      <w:r w:rsidRPr="00672DE8">
        <w:rPr>
          <w:color w:val="000000"/>
          <w:sz w:val="28"/>
          <w:szCs w:val="28"/>
        </w:rPr>
        <w:t>ứ</w:t>
      </w:r>
      <w:r w:rsidRPr="00672DE8">
        <w:rPr>
          <w:color w:val="000000"/>
          <w:sz w:val="28"/>
          <w:szCs w:val="28"/>
          <w:lang w:val="vi-VN"/>
        </w:rPr>
        <w:t>c thiết bị, vật tư</w:t>
      </w:r>
    </w:p>
    <w:p w14:paraId="5C7381DB" w14:textId="77777777" w:rsidR="00D71316" w:rsidRPr="00CB5F6F" w:rsidRDefault="00D71316" w:rsidP="00D71316">
      <w:pPr>
        <w:pStyle w:val="NormalWeb"/>
        <w:spacing w:before="120" w:beforeAutospacing="0" w:after="120" w:afterAutospacing="0"/>
        <w:ind w:firstLine="567"/>
        <w:jc w:val="both"/>
        <w:rPr>
          <w:color w:val="000000"/>
          <w:sz w:val="28"/>
          <w:szCs w:val="28"/>
        </w:rPr>
      </w:pPr>
      <w:r w:rsidRPr="00672DE8">
        <w:rPr>
          <w:color w:val="000000"/>
          <w:sz w:val="28"/>
          <w:szCs w:val="28"/>
          <w:lang w:val="vi-VN"/>
        </w:rPr>
        <w:t>- Đ</w:t>
      </w:r>
      <w:r w:rsidRPr="00672DE8">
        <w:rPr>
          <w:color w:val="000000"/>
          <w:sz w:val="28"/>
          <w:szCs w:val="28"/>
        </w:rPr>
        <w:t>ị</w:t>
      </w:r>
      <w:r w:rsidRPr="00672DE8">
        <w:rPr>
          <w:color w:val="000000"/>
          <w:sz w:val="28"/>
          <w:szCs w:val="28"/>
          <w:lang w:val="vi-VN"/>
        </w:rPr>
        <w:t>nh m</w:t>
      </w:r>
      <w:r w:rsidRPr="00672DE8">
        <w:rPr>
          <w:color w:val="000000"/>
          <w:sz w:val="28"/>
          <w:szCs w:val="28"/>
        </w:rPr>
        <w:t>ứ</w:t>
      </w:r>
      <w:r w:rsidRPr="00672DE8">
        <w:rPr>
          <w:color w:val="000000"/>
          <w:sz w:val="28"/>
          <w:szCs w:val="28"/>
          <w:lang w:val="vi-VN"/>
        </w:rPr>
        <w:t>c thiết bị</w:t>
      </w:r>
      <w:r>
        <w:rPr>
          <w:color w:val="000000"/>
          <w:sz w:val="28"/>
          <w:szCs w:val="28"/>
        </w:rPr>
        <w:t>:</w:t>
      </w:r>
    </w:p>
    <w:p w14:paraId="5649A1B9" w14:textId="77777777" w:rsidR="00D71316" w:rsidRPr="00D97773" w:rsidRDefault="00D71316" w:rsidP="00D71316">
      <w:pPr>
        <w:pStyle w:val="NormalWeb"/>
        <w:spacing w:before="120" w:beforeAutospacing="0" w:after="120" w:afterAutospacing="0"/>
        <w:ind w:firstLine="567"/>
        <w:jc w:val="both"/>
        <w:rPr>
          <w:color w:val="000000"/>
          <w:sz w:val="28"/>
          <w:szCs w:val="28"/>
        </w:rPr>
      </w:pPr>
      <w:r>
        <w:rPr>
          <w:color w:val="000000"/>
          <w:sz w:val="28"/>
          <w:szCs w:val="28"/>
        </w:rPr>
        <w:lastRenderedPageBreak/>
        <w:t>+</w:t>
      </w:r>
      <w:r w:rsidRPr="00B62F3F">
        <w:rPr>
          <w:color w:val="000000"/>
          <w:sz w:val="28"/>
          <w:szCs w:val="28"/>
          <w:lang w:val="vi-VN"/>
        </w:rPr>
        <w:t xml:space="preserve"> Định mức thiết bị là thời gian sử dụng thiết bị cần thiết đối với từng loại thiết bị để ho</w:t>
      </w:r>
      <w:r>
        <w:rPr>
          <w:color w:val="000000"/>
          <w:sz w:val="28"/>
          <w:szCs w:val="28"/>
          <w:lang w:val="vi-VN"/>
        </w:rPr>
        <w:t>àn thành ra một đơn vị sản phẩm</w:t>
      </w:r>
      <w:r>
        <w:rPr>
          <w:color w:val="000000"/>
          <w:sz w:val="28"/>
          <w:szCs w:val="28"/>
        </w:rPr>
        <w:t>;</w:t>
      </w:r>
    </w:p>
    <w:p w14:paraId="61CE1703" w14:textId="77777777" w:rsidR="00D71316" w:rsidRPr="00D97773" w:rsidRDefault="00D71316" w:rsidP="00D71316">
      <w:pPr>
        <w:pStyle w:val="NormalWeb"/>
        <w:spacing w:before="120" w:beforeAutospacing="0" w:after="120" w:afterAutospacing="0"/>
        <w:ind w:firstLine="567"/>
        <w:jc w:val="both"/>
        <w:rPr>
          <w:color w:val="000000"/>
          <w:sz w:val="28"/>
          <w:szCs w:val="28"/>
        </w:rPr>
      </w:pPr>
      <w:r>
        <w:rPr>
          <w:color w:val="000000"/>
          <w:sz w:val="28"/>
          <w:szCs w:val="28"/>
        </w:rPr>
        <w:t>+</w:t>
      </w:r>
      <w:r w:rsidRPr="00B62F3F">
        <w:rPr>
          <w:color w:val="000000"/>
          <w:sz w:val="28"/>
          <w:szCs w:val="28"/>
          <w:lang w:val="vi-VN"/>
        </w:rPr>
        <w:t xml:space="preserve"> Thời hạn sử dụng thiết bị là thời gian dự kiến sử dụng thiết bị để cung cấp dịch vụ trong điều kiện bình thường, phù hợp với các thông số </w:t>
      </w:r>
      <w:r>
        <w:rPr>
          <w:color w:val="000000"/>
          <w:sz w:val="28"/>
          <w:szCs w:val="28"/>
          <w:lang w:val="vi-VN"/>
        </w:rPr>
        <w:t>kinh tế - kỹ thuật của thiết bị</w:t>
      </w:r>
      <w:r>
        <w:rPr>
          <w:color w:val="000000"/>
          <w:sz w:val="28"/>
          <w:szCs w:val="28"/>
        </w:rPr>
        <w:t>;</w:t>
      </w:r>
    </w:p>
    <w:p w14:paraId="3A55C201"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rPr>
        <w:t>+</w:t>
      </w:r>
      <w:r w:rsidRPr="00B62F3F">
        <w:rPr>
          <w:color w:val="000000"/>
          <w:sz w:val="28"/>
          <w:szCs w:val="28"/>
          <w:lang w:val="vi-VN"/>
        </w:rPr>
        <w:t xml:space="preserve"> Điện năng tiêu thụ của các thiết bị dùng điện được tính trên cơ sở công suất của thiết bị, 8 giờ làm việc trong 1 ngày và định mức sử dụng thiết bị.</w:t>
      </w:r>
    </w:p>
    <w:p w14:paraId="07007A22" w14:textId="77777777" w:rsidR="00D71316" w:rsidRPr="00FA61F1" w:rsidRDefault="00D71316" w:rsidP="00D71316">
      <w:pPr>
        <w:pStyle w:val="NormalWeb"/>
        <w:spacing w:before="120" w:beforeAutospacing="0" w:after="120" w:afterAutospacing="0"/>
        <w:ind w:firstLine="567"/>
        <w:jc w:val="both"/>
        <w:rPr>
          <w:color w:val="000000"/>
          <w:sz w:val="28"/>
          <w:szCs w:val="28"/>
        </w:rPr>
      </w:pPr>
      <w:r w:rsidRPr="00B62F3F">
        <w:rPr>
          <w:color w:val="000000"/>
          <w:sz w:val="28"/>
          <w:szCs w:val="28"/>
          <w:lang w:val="vi-VN"/>
        </w:rPr>
        <w:t>Công thức tính lượng điện tiêu thụ: A = </w:t>
      </w:r>
      <w:r w:rsidRPr="00B62F3F">
        <w:rPr>
          <w:color w:val="000000"/>
          <w:sz w:val="28"/>
          <w:szCs w:val="28"/>
        </w:rPr>
        <w:t>P x </w:t>
      </w:r>
      <w:r w:rsidRPr="00B62F3F">
        <w:rPr>
          <w:color w:val="000000"/>
          <w:sz w:val="28"/>
          <w:szCs w:val="28"/>
          <w:lang w:val="vi-VN"/>
        </w:rPr>
        <w:t>t (A: Lượng điện tiêu thụ trong thời gian t; P: công suất - đơn vị kW; t: thời gian sử dụng - đơn vị giờ)</w:t>
      </w:r>
      <w:r>
        <w:rPr>
          <w:color w:val="000000"/>
          <w:sz w:val="28"/>
          <w:szCs w:val="28"/>
        </w:rPr>
        <w:t>.</w:t>
      </w:r>
    </w:p>
    <w:p w14:paraId="385A0EB1" w14:textId="77777777" w:rsidR="00D71316" w:rsidRPr="00EB7D63" w:rsidRDefault="00D71316" w:rsidP="00D71316">
      <w:pPr>
        <w:pStyle w:val="NormalWeb"/>
        <w:spacing w:before="120" w:beforeAutospacing="0" w:after="120" w:afterAutospacing="0"/>
        <w:ind w:firstLine="567"/>
        <w:jc w:val="both"/>
        <w:rPr>
          <w:color w:val="000000"/>
          <w:sz w:val="28"/>
          <w:szCs w:val="28"/>
        </w:rPr>
      </w:pPr>
      <w:r w:rsidRPr="005D4780">
        <w:rPr>
          <w:color w:val="000000"/>
          <w:sz w:val="28"/>
          <w:szCs w:val="28"/>
          <w:lang w:val="vi-VN"/>
        </w:rPr>
        <w:t xml:space="preserve">- </w:t>
      </w:r>
      <w:r w:rsidRPr="00EB7D63">
        <w:rPr>
          <w:color w:val="000000"/>
          <w:sz w:val="28"/>
          <w:szCs w:val="28"/>
          <w:lang w:val="vi-VN"/>
        </w:rPr>
        <w:t>Đ</w:t>
      </w:r>
      <w:r w:rsidRPr="00EB7D63">
        <w:rPr>
          <w:color w:val="000000"/>
          <w:sz w:val="28"/>
          <w:szCs w:val="28"/>
        </w:rPr>
        <w:t>ị</w:t>
      </w:r>
      <w:r w:rsidRPr="00EB7D63">
        <w:rPr>
          <w:color w:val="000000"/>
          <w:sz w:val="28"/>
          <w:szCs w:val="28"/>
          <w:lang w:val="vi-VN"/>
        </w:rPr>
        <w:t>nh m</w:t>
      </w:r>
      <w:r w:rsidRPr="00EB7D63">
        <w:rPr>
          <w:color w:val="000000"/>
          <w:sz w:val="28"/>
          <w:szCs w:val="28"/>
        </w:rPr>
        <w:t>ứ</w:t>
      </w:r>
      <w:r w:rsidRPr="00EB7D63">
        <w:rPr>
          <w:color w:val="000000"/>
          <w:sz w:val="28"/>
          <w:szCs w:val="28"/>
          <w:lang w:val="vi-VN"/>
        </w:rPr>
        <w:t>c vật tư</w:t>
      </w:r>
      <w:r w:rsidRPr="00EB7D63">
        <w:rPr>
          <w:color w:val="000000"/>
          <w:sz w:val="28"/>
          <w:szCs w:val="28"/>
        </w:rPr>
        <w:t>:</w:t>
      </w:r>
    </w:p>
    <w:p w14:paraId="71F279CF" w14:textId="77777777" w:rsidR="00D71316" w:rsidRPr="00EB7D63" w:rsidRDefault="00D71316" w:rsidP="00D71316">
      <w:pPr>
        <w:pStyle w:val="NormalWeb"/>
        <w:spacing w:before="120" w:beforeAutospacing="0" w:after="120" w:afterAutospacing="0"/>
        <w:ind w:firstLine="567"/>
        <w:jc w:val="both"/>
        <w:rPr>
          <w:color w:val="000000"/>
          <w:spacing w:val="-8"/>
          <w:sz w:val="28"/>
          <w:szCs w:val="28"/>
        </w:rPr>
      </w:pPr>
      <w:r w:rsidRPr="00EB7D63">
        <w:rPr>
          <w:color w:val="000000"/>
          <w:spacing w:val="-8"/>
          <w:sz w:val="28"/>
          <w:szCs w:val="28"/>
        </w:rPr>
        <w:t xml:space="preserve">+ </w:t>
      </w:r>
      <w:r w:rsidRPr="00EB7D63">
        <w:rPr>
          <w:color w:val="000000"/>
          <w:spacing w:val="-8"/>
          <w:sz w:val="28"/>
          <w:szCs w:val="28"/>
          <w:lang w:val="vi-VN"/>
        </w:rPr>
        <w:t xml:space="preserve"> Định mức vật tư là số lượng vật tư cần thiết hoàn thành một đơn vị sản phẩm</w:t>
      </w:r>
      <w:r w:rsidRPr="00EB7D63">
        <w:rPr>
          <w:color w:val="000000"/>
          <w:spacing w:val="-8"/>
          <w:sz w:val="28"/>
          <w:szCs w:val="28"/>
        </w:rPr>
        <w:t>;</w:t>
      </w:r>
    </w:p>
    <w:p w14:paraId="7E37EE69" w14:textId="77777777" w:rsidR="00D71316" w:rsidRPr="00EB7D63" w:rsidRDefault="00D71316" w:rsidP="00D71316">
      <w:pPr>
        <w:pStyle w:val="NormalWeb"/>
        <w:spacing w:before="120" w:beforeAutospacing="0" w:after="120" w:afterAutospacing="0"/>
        <w:ind w:firstLine="567"/>
        <w:jc w:val="both"/>
        <w:rPr>
          <w:color w:val="000000"/>
          <w:sz w:val="28"/>
          <w:szCs w:val="28"/>
        </w:rPr>
      </w:pPr>
      <w:r w:rsidRPr="00EB7D63">
        <w:rPr>
          <w:color w:val="000000"/>
          <w:sz w:val="28"/>
          <w:szCs w:val="28"/>
        </w:rPr>
        <w:t xml:space="preserve">+ </w:t>
      </w:r>
      <w:r w:rsidRPr="00EB7D63">
        <w:rPr>
          <w:color w:val="000000"/>
          <w:sz w:val="28"/>
          <w:szCs w:val="28"/>
          <w:lang w:val="vi-VN"/>
        </w:rPr>
        <w:t xml:space="preserve">Mức vật tư nhỏ và hao hụt được tính bằng 8% mức vật tư trong bảng định mức thiết bị, vật tư phổ biến được quy định tại </w:t>
      </w:r>
      <w:r w:rsidRPr="00EB7D63">
        <w:rPr>
          <w:color w:val="000000"/>
          <w:sz w:val="28"/>
          <w:szCs w:val="28"/>
        </w:rPr>
        <w:t>Phụ lục</w:t>
      </w:r>
      <w:r w:rsidRPr="00EB7D63">
        <w:rPr>
          <w:color w:val="000000"/>
          <w:sz w:val="28"/>
          <w:szCs w:val="28"/>
          <w:lang w:val="vi-VN"/>
        </w:rPr>
        <w:t xml:space="preserve"> này.</w:t>
      </w:r>
    </w:p>
    <w:p w14:paraId="42C227DB" w14:textId="77777777" w:rsidR="00D71316" w:rsidRPr="00CC2CA0" w:rsidRDefault="00D71316" w:rsidP="00D71316">
      <w:pPr>
        <w:pStyle w:val="NormalWeb"/>
        <w:spacing w:before="120" w:beforeAutospacing="0" w:after="120" w:afterAutospacing="0"/>
        <w:ind w:firstLine="567"/>
        <w:jc w:val="both"/>
        <w:rPr>
          <w:bCs/>
          <w:iCs/>
          <w:sz w:val="28"/>
          <w:szCs w:val="28"/>
        </w:rPr>
      </w:pPr>
      <w:r w:rsidRPr="00EB7D63">
        <w:rPr>
          <w:sz w:val="28"/>
          <w:szCs w:val="28"/>
        </w:rPr>
        <w:t xml:space="preserve">c) </w:t>
      </w:r>
      <w:r w:rsidRPr="00EB7D63">
        <w:rPr>
          <w:bCs/>
          <w:iCs/>
          <w:sz w:val="28"/>
          <w:szCs w:val="28"/>
        </w:rPr>
        <w:t xml:space="preserve">Hệ số định mức - kỹ thuật điều chỉnh 1,5 lần so với </w:t>
      </w:r>
      <w:r w:rsidR="00AC4CB3" w:rsidRPr="00EB7D63">
        <w:rPr>
          <w:bCs/>
          <w:iCs/>
          <w:sz w:val="28"/>
          <w:szCs w:val="28"/>
        </w:rPr>
        <w:t>Định mức</w:t>
      </w:r>
      <w:r w:rsidR="00AC4CB3">
        <w:rPr>
          <w:bCs/>
          <w:iCs/>
          <w:sz w:val="28"/>
          <w:szCs w:val="28"/>
        </w:rPr>
        <w:t xml:space="preserve"> kinh tế - kỹ thuật kèm theo </w:t>
      </w:r>
      <w:r w:rsidRPr="00CC2CA0">
        <w:rPr>
          <w:bCs/>
          <w:iCs/>
          <w:sz w:val="28"/>
          <w:szCs w:val="28"/>
        </w:rPr>
        <w:t>Quyết định số 1051/QĐ-LĐTBXH ngày 10</w:t>
      </w:r>
      <w:r w:rsidR="00B45A34">
        <w:rPr>
          <w:bCs/>
          <w:iCs/>
          <w:sz w:val="28"/>
          <w:szCs w:val="28"/>
        </w:rPr>
        <w:t xml:space="preserve"> tháng </w:t>
      </w:r>
      <w:r w:rsidRPr="00CC2CA0">
        <w:rPr>
          <w:bCs/>
          <w:iCs/>
          <w:sz w:val="28"/>
          <w:szCs w:val="28"/>
        </w:rPr>
        <w:t>8</w:t>
      </w:r>
      <w:r w:rsidR="00B45A34">
        <w:rPr>
          <w:bCs/>
          <w:iCs/>
          <w:sz w:val="28"/>
          <w:szCs w:val="28"/>
        </w:rPr>
        <w:t xml:space="preserve"> năm </w:t>
      </w:r>
      <w:r w:rsidRPr="00CC2CA0">
        <w:rPr>
          <w:bCs/>
          <w:iCs/>
          <w:sz w:val="28"/>
          <w:szCs w:val="28"/>
        </w:rPr>
        <w:t>2018 của Bộ trưởng Bộ Lao động - Thương binh và Xã hội (Trừ định mức thiết bị, vật tư).</w:t>
      </w:r>
    </w:p>
    <w:p w14:paraId="2D7FE430" w14:textId="77777777" w:rsidR="00D71316" w:rsidRPr="00CC2CA0" w:rsidRDefault="00D71316" w:rsidP="00D71316">
      <w:pPr>
        <w:pStyle w:val="NormalWeb"/>
        <w:spacing w:before="120" w:beforeAutospacing="0" w:after="120" w:afterAutospacing="0"/>
        <w:ind w:firstLine="567"/>
        <w:jc w:val="both"/>
        <w:rPr>
          <w:sz w:val="28"/>
          <w:szCs w:val="28"/>
        </w:rPr>
      </w:pPr>
      <w:r w:rsidRPr="00CC2CA0">
        <w:rPr>
          <w:b/>
          <w:bCs/>
          <w:sz w:val="28"/>
          <w:szCs w:val="28"/>
          <w:lang w:val="vi-VN"/>
        </w:rPr>
        <w:t>5. Hướng dẫn tổ chức thực hiện</w:t>
      </w:r>
    </w:p>
    <w:p w14:paraId="1E61C0EF" w14:textId="77777777" w:rsidR="00D71316" w:rsidRPr="00CC2CA0" w:rsidRDefault="00D71316" w:rsidP="00D71316">
      <w:pPr>
        <w:pStyle w:val="NormalWeb"/>
        <w:spacing w:before="120" w:beforeAutospacing="0" w:after="120" w:afterAutospacing="0"/>
        <w:ind w:firstLine="567"/>
        <w:jc w:val="both"/>
        <w:rPr>
          <w:spacing w:val="-6"/>
          <w:sz w:val="28"/>
          <w:szCs w:val="28"/>
        </w:rPr>
      </w:pPr>
      <w:r w:rsidRPr="00CC2CA0">
        <w:rPr>
          <w:sz w:val="28"/>
          <w:szCs w:val="28"/>
          <w:lang w:val="vi-VN"/>
        </w:rPr>
        <w:t>a</w:t>
      </w:r>
      <w:r w:rsidRPr="00CC2CA0">
        <w:rPr>
          <w:sz w:val="28"/>
          <w:szCs w:val="28"/>
        </w:rPr>
        <w:t>)</w:t>
      </w:r>
      <w:r w:rsidRPr="00CC2CA0">
        <w:rPr>
          <w:sz w:val="28"/>
          <w:szCs w:val="28"/>
          <w:lang w:val="vi-VN"/>
        </w:rPr>
        <w:t xml:space="preserve"> Định mức thiết bị, vật tư: chỉ thể hiện các thiết bị, vật tư chính, quan trọng </w:t>
      </w:r>
      <w:r w:rsidRPr="00CC2CA0">
        <w:rPr>
          <w:spacing w:val="-6"/>
          <w:sz w:val="28"/>
          <w:szCs w:val="28"/>
          <w:lang w:val="vi-VN"/>
        </w:rPr>
        <w:t>hoặc có giá trị l</w:t>
      </w:r>
      <w:r w:rsidRPr="00CC2CA0">
        <w:rPr>
          <w:spacing w:val="-6"/>
          <w:sz w:val="28"/>
          <w:szCs w:val="28"/>
        </w:rPr>
        <w:t>ớn</w:t>
      </w:r>
      <w:r w:rsidRPr="00CC2CA0">
        <w:rPr>
          <w:spacing w:val="-6"/>
          <w:sz w:val="28"/>
          <w:szCs w:val="28"/>
          <w:lang w:val="vi-VN"/>
        </w:rPr>
        <w:t>; số còn lại tính bằng 8% theo các thiết bị, vật tư chính đã thể hiện.</w:t>
      </w:r>
    </w:p>
    <w:p w14:paraId="27334CD8" w14:textId="77777777" w:rsidR="00D71316" w:rsidRPr="00CC2CA0" w:rsidRDefault="00D71316" w:rsidP="00D71316">
      <w:pPr>
        <w:pStyle w:val="NormalWeb"/>
        <w:spacing w:before="120" w:beforeAutospacing="0" w:after="120" w:afterAutospacing="0"/>
        <w:ind w:firstLine="567"/>
        <w:jc w:val="both"/>
        <w:rPr>
          <w:sz w:val="28"/>
          <w:szCs w:val="28"/>
        </w:rPr>
      </w:pPr>
      <w:r w:rsidRPr="00CC2CA0">
        <w:rPr>
          <w:sz w:val="28"/>
          <w:szCs w:val="28"/>
          <w:lang w:val="vi-VN"/>
        </w:rPr>
        <w:t>b</w:t>
      </w:r>
      <w:r w:rsidRPr="00CC2CA0">
        <w:rPr>
          <w:sz w:val="28"/>
          <w:szCs w:val="28"/>
        </w:rPr>
        <w:t>)</w:t>
      </w:r>
      <w:r w:rsidRPr="00CC2CA0">
        <w:rPr>
          <w:sz w:val="28"/>
          <w:szCs w:val="28"/>
          <w:lang w:val="vi-VN"/>
        </w:rPr>
        <w:t xml:space="preserve"> Định mức kinh tế - kỹ thuật này không bao gồm công tác di chuyển nhân công, thiết bị, vật tư, phương tiện để tổ chức hoạt động tư vấn, giới thiệu việc làm, cung ứng lao động, thu thập thông tin người tìm việc, thu thập thông tin việc làm trống. Chi phí cho việc di chuyển nhân công, thiết bị, vật tư, phương tiện để tổ chức thực hiện các dịch vụ được áp dụng theo các quy định hiện hành.</w:t>
      </w:r>
    </w:p>
    <w:p w14:paraId="7617C0E6" w14:textId="77777777" w:rsidR="00D71316" w:rsidRPr="00CC2CA0" w:rsidRDefault="00D71316" w:rsidP="00D71316">
      <w:pPr>
        <w:pStyle w:val="NormalWeb"/>
        <w:spacing w:before="120" w:beforeAutospacing="0" w:after="120" w:afterAutospacing="0"/>
        <w:ind w:firstLine="567"/>
        <w:jc w:val="both"/>
        <w:rPr>
          <w:sz w:val="28"/>
          <w:szCs w:val="28"/>
        </w:rPr>
      </w:pPr>
      <w:r w:rsidRPr="00CC2CA0">
        <w:rPr>
          <w:sz w:val="28"/>
          <w:szCs w:val="28"/>
          <w:lang w:val="vi-VN"/>
        </w:rPr>
        <w:t>c</w:t>
      </w:r>
      <w:r w:rsidRPr="00CC2CA0">
        <w:rPr>
          <w:sz w:val="28"/>
          <w:szCs w:val="28"/>
        </w:rPr>
        <w:t>)</w:t>
      </w:r>
      <w:r w:rsidRPr="00CC2CA0">
        <w:rPr>
          <w:sz w:val="28"/>
          <w:szCs w:val="28"/>
          <w:lang w:val="vi-VN"/>
        </w:rPr>
        <w:t xml:space="preserve"> Hàng năm, trước ngày 15/01</w:t>
      </w:r>
      <w:r w:rsidR="00CB2517">
        <w:rPr>
          <w:sz w:val="28"/>
          <w:szCs w:val="28"/>
        </w:rPr>
        <w:t>,</w:t>
      </w:r>
      <w:r w:rsidRPr="00CC2CA0">
        <w:rPr>
          <w:sz w:val="28"/>
          <w:szCs w:val="28"/>
          <w:lang w:val="vi-VN"/>
        </w:rPr>
        <w:t xml:space="preserve"> Sở Lao động - Thương binh và Xã hội; Trung tâm Dịch vụ việc làm lập báo cáo tình hình thực hiện định mức kinh tế - kỹ thuật năm trước gửi về </w:t>
      </w:r>
      <w:r w:rsidRPr="00CC2CA0">
        <w:rPr>
          <w:sz w:val="28"/>
          <w:szCs w:val="28"/>
        </w:rPr>
        <w:t>UBND tỉnh</w:t>
      </w:r>
      <w:r w:rsidR="00CB2517">
        <w:rPr>
          <w:sz w:val="28"/>
          <w:szCs w:val="28"/>
        </w:rPr>
        <w:t>,</w:t>
      </w:r>
      <w:r w:rsidRPr="00CC2CA0">
        <w:rPr>
          <w:sz w:val="28"/>
          <w:szCs w:val="28"/>
        </w:rPr>
        <w:t xml:space="preserve"> </w:t>
      </w:r>
      <w:r w:rsidRPr="00CC2CA0">
        <w:rPr>
          <w:sz w:val="28"/>
          <w:szCs w:val="28"/>
          <w:lang w:val="vi-VN"/>
        </w:rPr>
        <w:t>Bộ Lao động - Thương binh và Xã hội (qua Cục Việc làm) với các nội dung: Tình hình thực hiện định mức</w:t>
      </w:r>
      <w:r w:rsidR="00CB2517">
        <w:rPr>
          <w:sz w:val="28"/>
          <w:szCs w:val="28"/>
        </w:rPr>
        <w:t>,</w:t>
      </w:r>
      <w:r w:rsidRPr="00CC2CA0">
        <w:rPr>
          <w:sz w:val="28"/>
          <w:szCs w:val="28"/>
          <w:lang w:val="vi-VN"/>
        </w:rPr>
        <w:t xml:space="preserve"> chênh lệch định mức (nếu có)</w:t>
      </w:r>
      <w:r w:rsidR="00CB2517">
        <w:rPr>
          <w:sz w:val="28"/>
          <w:szCs w:val="28"/>
        </w:rPr>
        <w:t>,</w:t>
      </w:r>
      <w:r w:rsidRPr="00CC2CA0">
        <w:rPr>
          <w:sz w:val="28"/>
          <w:szCs w:val="28"/>
          <w:lang w:val="vi-VN"/>
        </w:rPr>
        <w:t xml:space="preserve"> lý do chênh lệch và kiến nghị (nếu có).</w:t>
      </w:r>
    </w:p>
    <w:p w14:paraId="08502DDF" w14:textId="77777777" w:rsidR="00D71316" w:rsidRPr="004E15D1" w:rsidRDefault="00D71316" w:rsidP="00D71316">
      <w:pPr>
        <w:pStyle w:val="NormalWeb"/>
        <w:spacing w:before="120" w:beforeAutospacing="0" w:after="120" w:afterAutospacing="0"/>
        <w:ind w:firstLine="567"/>
        <w:jc w:val="both"/>
        <w:rPr>
          <w:sz w:val="28"/>
          <w:szCs w:val="28"/>
        </w:rPr>
      </w:pPr>
      <w:r>
        <w:rPr>
          <w:sz w:val="28"/>
          <w:szCs w:val="28"/>
          <w:lang w:val="vi-VN"/>
        </w:rPr>
        <w:t>d</w:t>
      </w:r>
      <w:r>
        <w:rPr>
          <w:sz w:val="28"/>
          <w:szCs w:val="28"/>
        </w:rPr>
        <w:t>)</w:t>
      </w:r>
      <w:r w:rsidRPr="004E15D1">
        <w:rPr>
          <w:sz w:val="28"/>
          <w:szCs w:val="28"/>
          <w:lang w:val="vi-VN"/>
        </w:rPr>
        <w:t xml:space="preserve"> Trường hợp các văn bản quy phạm pháp luật áp dụng tại </w:t>
      </w:r>
      <w:r w:rsidR="00AC4CB3">
        <w:rPr>
          <w:sz w:val="28"/>
          <w:szCs w:val="28"/>
        </w:rPr>
        <w:t xml:space="preserve">Định mức kinh tế - kỹ thuật </w:t>
      </w:r>
      <w:r w:rsidRPr="004E15D1">
        <w:rPr>
          <w:sz w:val="28"/>
          <w:szCs w:val="28"/>
          <w:lang w:val="vi-VN"/>
        </w:rPr>
        <w:t>này được sửa đổi, bổ sung, thay th</w:t>
      </w:r>
      <w:r w:rsidRPr="004E15D1">
        <w:rPr>
          <w:sz w:val="28"/>
          <w:szCs w:val="28"/>
        </w:rPr>
        <w:t>ế </w:t>
      </w:r>
      <w:r w:rsidRPr="004E15D1">
        <w:rPr>
          <w:sz w:val="28"/>
          <w:szCs w:val="28"/>
          <w:lang w:val="vi-VN"/>
        </w:rPr>
        <w:t>thì áp dụng theo quy định tại các văn bản sửa đổi, bổ sung, thay thế.</w:t>
      </w:r>
    </w:p>
    <w:p w14:paraId="73B3B83D" w14:textId="77777777" w:rsidR="00CD5807" w:rsidRDefault="00CD5807" w:rsidP="00D71316">
      <w:pPr>
        <w:pStyle w:val="NormalWeb"/>
        <w:spacing w:before="120" w:beforeAutospacing="0" w:after="120" w:afterAutospacing="0"/>
        <w:ind w:firstLine="567"/>
        <w:jc w:val="center"/>
        <w:rPr>
          <w:b/>
          <w:bCs/>
          <w:color w:val="000000"/>
          <w:sz w:val="28"/>
          <w:szCs w:val="28"/>
          <w:lang w:val="vi-VN"/>
        </w:rPr>
      </w:pPr>
      <w:bookmarkStart w:id="3" w:name="chuong_2"/>
    </w:p>
    <w:p w14:paraId="56C61E1C" w14:textId="77777777" w:rsidR="00CD5807" w:rsidRDefault="00CD5807" w:rsidP="00D71316">
      <w:pPr>
        <w:pStyle w:val="NormalWeb"/>
        <w:spacing w:before="120" w:beforeAutospacing="0" w:after="120" w:afterAutospacing="0"/>
        <w:ind w:firstLine="567"/>
        <w:jc w:val="center"/>
        <w:rPr>
          <w:b/>
          <w:bCs/>
          <w:color w:val="000000"/>
          <w:sz w:val="28"/>
          <w:szCs w:val="28"/>
          <w:lang w:val="vi-VN"/>
        </w:rPr>
      </w:pPr>
    </w:p>
    <w:p w14:paraId="3EEE17F2" w14:textId="77777777" w:rsidR="00CD5807" w:rsidRDefault="00CD5807" w:rsidP="00D71316">
      <w:pPr>
        <w:pStyle w:val="NormalWeb"/>
        <w:spacing w:before="120" w:beforeAutospacing="0" w:after="120" w:afterAutospacing="0"/>
        <w:ind w:firstLine="567"/>
        <w:jc w:val="center"/>
        <w:rPr>
          <w:b/>
          <w:bCs/>
          <w:color w:val="000000"/>
          <w:sz w:val="28"/>
          <w:szCs w:val="28"/>
          <w:lang w:val="vi-VN"/>
        </w:rPr>
      </w:pPr>
    </w:p>
    <w:p w14:paraId="1D040F44" w14:textId="77777777" w:rsidR="00CD5807" w:rsidRDefault="00CD5807" w:rsidP="00D71316">
      <w:pPr>
        <w:pStyle w:val="NormalWeb"/>
        <w:spacing w:before="120" w:beforeAutospacing="0" w:after="120" w:afterAutospacing="0"/>
        <w:ind w:firstLine="567"/>
        <w:jc w:val="center"/>
        <w:rPr>
          <w:b/>
          <w:bCs/>
          <w:color w:val="000000"/>
          <w:sz w:val="28"/>
          <w:szCs w:val="28"/>
          <w:lang w:val="vi-VN"/>
        </w:rPr>
      </w:pPr>
    </w:p>
    <w:p w14:paraId="06FC704C" w14:textId="4F1969FE" w:rsidR="00D71316" w:rsidRPr="00B62F3F" w:rsidRDefault="00D71316" w:rsidP="00D71316">
      <w:pPr>
        <w:pStyle w:val="NormalWeb"/>
        <w:spacing w:before="120" w:beforeAutospacing="0" w:after="120" w:afterAutospacing="0"/>
        <w:ind w:firstLine="567"/>
        <w:jc w:val="center"/>
        <w:rPr>
          <w:color w:val="000000"/>
          <w:sz w:val="28"/>
          <w:szCs w:val="28"/>
        </w:rPr>
      </w:pPr>
      <w:r w:rsidRPr="00B62F3F">
        <w:rPr>
          <w:b/>
          <w:bCs/>
          <w:color w:val="000000"/>
          <w:sz w:val="28"/>
          <w:szCs w:val="28"/>
          <w:lang w:val="vi-VN"/>
        </w:rPr>
        <w:lastRenderedPageBreak/>
        <w:t>Phần II</w:t>
      </w:r>
      <w:bookmarkEnd w:id="3"/>
    </w:p>
    <w:p w14:paraId="1D6CD480" w14:textId="77777777" w:rsidR="00D71316" w:rsidRDefault="00D71316" w:rsidP="00D71316">
      <w:pPr>
        <w:pStyle w:val="NormalWeb"/>
        <w:spacing w:before="120" w:beforeAutospacing="0" w:after="120" w:afterAutospacing="0"/>
        <w:ind w:firstLine="567"/>
        <w:jc w:val="center"/>
        <w:rPr>
          <w:b/>
          <w:bCs/>
          <w:color w:val="000000"/>
          <w:sz w:val="28"/>
          <w:szCs w:val="28"/>
          <w:lang w:val="vi-VN"/>
        </w:rPr>
      </w:pPr>
      <w:bookmarkStart w:id="4" w:name="chuong_2_name"/>
      <w:r w:rsidRPr="00B62F3F">
        <w:rPr>
          <w:b/>
          <w:bCs/>
          <w:color w:val="000000"/>
          <w:sz w:val="28"/>
          <w:szCs w:val="28"/>
          <w:lang w:val="vi-VN"/>
        </w:rPr>
        <w:t>ĐỊNH MỨC KINH TẾ - KỸ THUẬT TƯ VẤN</w:t>
      </w:r>
      <w:bookmarkEnd w:id="4"/>
    </w:p>
    <w:p w14:paraId="08D36029" w14:textId="77777777" w:rsidR="00CD5807" w:rsidRPr="00B62F3F" w:rsidRDefault="00CD5807" w:rsidP="00D71316">
      <w:pPr>
        <w:pStyle w:val="NormalWeb"/>
        <w:spacing w:before="120" w:beforeAutospacing="0" w:after="120" w:afterAutospacing="0"/>
        <w:ind w:firstLine="567"/>
        <w:jc w:val="center"/>
        <w:rPr>
          <w:color w:val="000000"/>
          <w:sz w:val="28"/>
          <w:szCs w:val="28"/>
        </w:rPr>
      </w:pPr>
    </w:p>
    <w:p w14:paraId="7320F183" w14:textId="77777777" w:rsidR="00D71316" w:rsidRPr="00B62F3F" w:rsidRDefault="00D71316" w:rsidP="00D71316">
      <w:pPr>
        <w:pStyle w:val="NormalWeb"/>
        <w:spacing w:before="120" w:beforeAutospacing="0" w:after="120" w:afterAutospacing="0"/>
        <w:ind w:firstLine="567"/>
        <w:jc w:val="both"/>
        <w:rPr>
          <w:color w:val="000000"/>
          <w:sz w:val="28"/>
          <w:szCs w:val="28"/>
        </w:rPr>
      </w:pPr>
      <w:r w:rsidRPr="00B62F3F">
        <w:rPr>
          <w:b/>
          <w:bCs/>
          <w:color w:val="000000"/>
          <w:sz w:val="28"/>
          <w:szCs w:val="28"/>
          <w:lang w:val="vi-VN"/>
        </w:rPr>
        <w:t>1. Quy trình thực hiện tư vấn</w:t>
      </w:r>
    </w:p>
    <w:p w14:paraId="51DE2593" w14:textId="77777777" w:rsidR="00D71316" w:rsidRPr="0060628B"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t>a</w:t>
      </w:r>
      <w:r>
        <w:rPr>
          <w:color w:val="000000"/>
          <w:sz w:val="28"/>
          <w:szCs w:val="28"/>
        </w:rPr>
        <w:t>)</w:t>
      </w:r>
      <w:r>
        <w:rPr>
          <w:color w:val="000000"/>
          <w:sz w:val="28"/>
          <w:szCs w:val="28"/>
          <w:lang w:val="vi-VN"/>
        </w:rPr>
        <w:t xml:space="preserve"> </w:t>
      </w:r>
      <w:r w:rsidRPr="00B62F3F">
        <w:rPr>
          <w:color w:val="000000"/>
          <w:sz w:val="28"/>
          <w:szCs w:val="28"/>
          <w:lang w:val="vi-VN"/>
        </w:rPr>
        <w:t>Chuẩn bị: Xây dựng kế hoạch, sắp xếp tài liệu, chuẩn bị các thông tin cần thiết cho hoạt động tư vấn</w:t>
      </w:r>
      <w:r w:rsidR="0060628B">
        <w:rPr>
          <w:color w:val="000000"/>
          <w:sz w:val="28"/>
          <w:szCs w:val="28"/>
        </w:rPr>
        <w:t>.</w:t>
      </w:r>
    </w:p>
    <w:p w14:paraId="52546353"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t>b</w:t>
      </w:r>
      <w:r>
        <w:rPr>
          <w:color w:val="000000"/>
          <w:sz w:val="28"/>
          <w:szCs w:val="28"/>
        </w:rPr>
        <w:t>)</w:t>
      </w:r>
      <w:r w:rsidRPr="00B62F3F">
        <w:rPr>
          <w:color w:val="000000"/>
          <w:sz w:val="28"/>
          <w:szCs w:val="28"/>
          <w:lang w:val="vi-VN"/>
        </w:rPr>
        <w:t xml:space="preserve"> Thực hiện tư vấn:</w:t>
      </w:r>
    </w:p>
    <w:p w14:paraId="0A7348B6"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1: Tư vấn viên hỏi, lắng nghe, trao đ</w:t>
      </w:r>
      <w:r w:rsidRPr="00B62F3F">
        <w:rPr>
          <w:color w:val="000000"/>
          <w:sz w:val="28"/>
          <w:szCs w:val="28"/>
        </w:rPr>
        <w:t>ổ</w:t>
      </w:r>
      <w:r w:rsidRPr="00B62F3F">
        <w:rPr>
          <w:color w:val="000000"/>
          <w:sz w:val="28"/>
          <w:szCs w:val="28"/>
          <w:lang w:val="vi-VN"/>
        </w:rPr>
        <w:t>i để ghi nhận thông tin khách hàng, nội dung nhu cầu tư vấn của người yêu cầu tư vấn vào bản “Đăng ký tư vấn”, đồng thời nhập các thông tin cần thiết vào cơ sở dữ liệu.</w:t>
      </w:r>
    </w:p>
    <w:p w14:paraId="03B934A1" w14:textId="77777777" w:rsidR="00D71316" w:rsidRPr="00211343" w:rsidRDefault="00D71316" w:rsidP="00D71316">
      <w:pPr>
        <w:pStyle w:val="NormalWeb"/>
        <w:spacing w:before="120" w:beforeAutospacing="0" w:after="120" w:afterAutospacing="0"/>
        <w:ind w:firstLine="567"/>
        <w:jc w:val="both"/>
        <w:rPr>
          <w:color w:val="000000"/>
          <w:spacing w:val="-6"/>
          <w:sz w:val="28"/>
          <w:szCs w:val="28"/>
        </w:rPr>
      </w:pPr>
      <w:r>
        <w:rPr>
          <w:color w:val="000000"/>
          <w:spacing w:val="-6"/>
          <w:sz w:val="28"/>
          <w:szCs w:val="28"/>
          <w:lang w:val="vi-VN"/>
        </w:rPr>
        <w:t>-</w:t>
      </w:r>
      <w:r w:rsidRPr="00211343">
        <w:rPr>
          <w:color w:val="000000"/>
          <w:spacing w:val="-6"/>
          <w:sz w:val="28"/>
          <w:szCs w:val="28"/>
          <w:lang w:val="vi-VN"/>
        </w:rPr>
        <w:t xml:space="preserve"> Bước 2: Tư vấn viên kiểm tra và xác định mức độ sẵn sàng tìm việc làm và làm việc của người lao động hoặc tính pháp lý của đại diện người sử dụng lao động.</w:t>
      </w:r>
    </w:p>
    <w:p w14:paraId="7324B50A"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3: Tư vấn viên lấy thông tin trên cơ sở dữ liệu dùng chung và tham khảo ý kiến các chuyên viên có liên quan (khi cần thiết) để phân tích nội dung nhu cầu tư vấn.</w:t>
      </w:r>
    </w:p>
    <w:p w14:paraId="62423572"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4: Tư vấn viên thông báo các hướng giải quyết để khách hàng lựa chọn và thực hiện hướng giải quyết đã chọn.</w:t>
      </w:r>
    </w:p>
    <w:p w14:paraId="21093726"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5: Tư vấn viên cùng khách hàng xem xét lại kết quả sau khi thực hiện hướng giải quyết đã chọn.</w:t>
      </w:r>
    </w:p>
    <w:p w14:paraId="79957362"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6: Tư vấn viên cùng khách hàng xây dựng bản kế hoạch thực hiện sau tư vấn.</w:t>
      </w:r>
    </w:p>
    <w:p w14:paraId="75787AD9"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rPr>
        <w:t>c)</w:t>
      </w:r>
      <w:r w:rsidRPr="00B62F3F">
        <w:rPr>
          <w:color w:val="000000"/>
          <w:sz w:val="28"/>
          <w:szCs w:val="28"/>
          <w:lang w:val="vi-VN"/>
        </w:rPr>
        <w:t xml:space="preserve"> Kết thúc: Nhập và ghi chép các thông tin về kết quả tư vấn để lập báo cáo tư vấn.</w:t>
      </w:r>
    </w:p>
    <w:p w14:paraId="2A0DC79A" w14:textId="77777777" w:rsidR="00D71316" w:rsidRPr="00B62F3F" w:rsidRDefault="00D71316" w:rsidP="00D71316">
      <w:pPr>
        <w:pStyle w:val="NormalWeb"/>
        <w:spacing w:before="120" w:beforeAutospacing="0" w:after="120" w:afterAutospacing="0"/>
        <w:ind w:firstLine="567"/>
        <w:jc w:val="both"/>
        <w:rPr>
          <w:color w:val="000000"/>
          <w:sz w:val="28"/>
          <w:szCs w:val="28"/>
        </w:rPr>
      </w:pPr>
      <w:r w:rsidRPr="007F79C0">
        <w:rPr>
          <w:b/>
          <w:bCs/>
          <w:color w:val="000000"/>
          <w:sz w:val="28"/>
          <w:szCs w:val="28"/>
          <w:lang w:val="vi-VN"/>
        </w:rPr>
        <w:t>2. Định mức lao động</w:t>
      </w:r>
    </w:p>
    <w:p w14:paraId="6DAF20A8" w14:textId="77777777" w:rsidR="00D71316" w:rsidRPr="00672DE8" w:rsidRDefault="00D71316" w:rsidP="00D71316">
      <w:pPr>
        <w:pStyle w:val="NormalWeb"/>
        <w:spacing w:before="120" w:beforeAutospacing="0" w:after="120" w:afterAutospacing="0"/>
        <w:ind w:firstLine="567"/>
        <w:jc w:val="both"/>
        <w:rPr>
          <w:color w:val="000000"/>
          <w:sz w:val="28"/>
          <w:szCs w:val="28"/>
        </w:rPr>
      </w:pPr>
      <w:r w:rsidRPr="00672DE8">
        <w:rPr>
          <w:color w:val="000000"/>
          <w:sz w:val="28"/>
          <w:szCs w:val="28"/>
          <w:lang w:val="vi-VN"/>
        </w:rPr>
        <w:t>a</w:t>
      </w:r>
      <w:r w:rsidRPr="00672DE8">
        <w:rPr>
          <w:color w:val="000000"/>
          <w:sz w:val="28"/>
          <w:szCs w:val="28"/>
        </w:rPr>
        <w:t xml:space="preserve">) </w:t>
      </w:r>
      <w:r w:rsidRPr="00672DE8">
        <w:rPr>
          <w:color w:val="000000"/>
          <w:sz w:val="28"/>
          <w:szCs w:val="28"/>
          <w:lang w:val="vi-VN"/>
        </w:rPr>
        <w:t>Định mức lao động tư vấn việc làm cho người lao động</w:t>
      </w:r>
    </w:p>
    <w:p w14:paraId="7284B255" w14:textId="77777777" w:rsidR="00D71316" w:rsidRPr="00B62F3F" w:rsidRDefault="00D71316" w:rsidP="00D71316">
      <w:pPr>
        <w:pStyle w:val="NormalWeb"/>
        <w:spacing w:before="120" w:beforeAutospacing="0" w:after="120" w:afterAutospacing="0"/>
        <w:ind w:firstLine="567"/>
        <w:jc w:val="both"/>
        <w:rPr>
          <w:color w:val="000000"/>
          <w:sz w:val="28"/>
          <w:szCs w:val="28"/>
        </w:rPr>
      </w:pPr>
      <w:r w:rsidRPr="00B62F3F">
        <w:rPr>
          <w:color w:val="000000"/>
          <w:sz w:val="28"/>
          <w:szCs w:val="28"/>
          <w:lang w:val="vi-VN"/>
        </w:rPr>
        <w:t>Bảng 1. Định mức lao động tư vấn việc làm cho người lao động</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
        <w:gridCol w:w="4175"/>
        <w:gridCol w:w="2413"/>
        <w:gridCol w:w="2040"/>
      </w:tblGrid>
      <w:tr w:rsidR="00D71316" w:rsidRPr="00B62F3F" w14:paraId="1FB84216" w14:textId="77777777" w:rsidTr="00691A33">
        <w:trPr>
          <w:tblCellSpacing w:w="0" w:type="dxa"/>
        </w:trPr>
        <w:tc>
          <w:tcPr>
            <w:tcW w:w="250" w:type="pct"/>
            <w:shd w:val="clear" w:color="auto" w:fill="auto"/>
            <w:vAlign w:val="center"/>
            <w:hideMark/>
          </w:tcPr>
          <w:p w14:paraId="67BA56E5"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b/>
                <w:bCs/>
                <w:sz w:val="28"/>
                <w:szCs w:val="28"/>
                <w:lang w:val="vi-VN"/>
              </w:rPr>
              <w:t>TT</w:t>
            </w:r>
          </w:p>
        </w:tc>
        <w:tc>
          <w:tcPr>
            <w:tcW w:w="2250" w:type="pct"/>
            <w:shd w:val="clear" w:color="auto" w:fill="auto"/>
            <w:vAlign w:val="center"/>
            <w:hideMark/>
          </w:tcPr>
          <w:p w14:paraId="72A47E4F"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b/>
                <w:bCs/>
                <w:sz w:val="28"/>
                <w:szCs w:val="28"/>
                <w:lang w:val="vi-VN"/>
              </w:rPr>
              <w:t>Nội dung</w:t>
            </w:r>
          </w:p>
        </w:tc>
        <w:tc>
          <w:tcPr>
            <w:tcW w:w="1300" w:type="pct"/>
            <w:shd w:val="clear" w:color="auto" w:fill="auto"/>
            <w:vAlign w:val="center"/>
            <w:hideMark/>
          </w:tcPr>
          <w:p w14:paraId="2B8E84DA"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b/>
                <w:bCs/>
                <w:sz w:val="28"/>
                <w:szCs w:val="28"/>
                <w:lang w:val="vi-VN"/>
              </w:rPr>
              <w:t>Hệ số lương, phụ cấp chức vụ bình quân</w:t>
            </w:r>
          </w:p>
        </w:tc>
        <w:tc>
          <w:tcPr>
            <w:tcW w:w="1100" w:type="pct"/>
            <w:shd w:val="clear" w:color="auto" w:fill="auto"/>
            <w:vAlign w:val="center"/>
            <w:hideMark/>
          </w:tcPr>
          <w:p w14:paraId="158B6542"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b/>
                <w:bCs/>
                <w:sz w:val="28"/>
                <w:szCs w:val="28"/>
                <w:lang w:val="vi-VN"/>
              </w:rPr>
              <w:t>Định mức (phút/ca)</w:t>
            </w:r>
          </w:p>
        </w:tc>
      </w:tr>
      <w:tr w:rsidR="00D71316" w:rsidRPr="00B62F3F" w14:paraId="39100FBC" w14:textId="77777777" w:rsidTr="00691A33">
        <w:trPr>
          <w:tblCellSpacing w:w="0" w:type="dxa"/>
        </w:trPr>
        <w:tc>
          <w:tcPr>
            <w:tcW w:w="250" w:type="pct"/>
            <w:shd w:val="clear" w:color="auto" w:fill="auto"/>
            <w:vAlign w:val="center"/>
            <w:hideMark/>
          </w:tcPr>
          <w:p w14:paraId="7ACC06CD"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lang w:val="vi-VN"/>
              </w:rPr>
              <w:t>A</w:t>
            </w:r>
          </w:p>
        </w:tc>
        <w:tc>
          <w:tcPr>
            <w:tcW w:w="2250" w:type="pct"/>
            <w:shd w:val="clear" w:color="auto" w:fill="auto"/>
            <w:vAlign w:val="center"/>
            <w:hideMark/>
          </w:tcPr>
          <w:p w14:paraId="002DEB40"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lang w:val="vi-VN"/>
              </w:rPr>
              <w:t>B</w:t>
            </w:r>
          </w:p>
        </w:tc>
        <w:tc>
          <w:tcPr>
            <w:tcW w:w="1300" w:type="pct"/>
            <w:shd w:val="clear" w:color="auto" w:fill="auto"/>
            <w:vAlign w:val="center"/>
            <w:hideMark/>
          </w:tcPr>
          <w:p w14:paraId="7CA6A4A1"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rPr>
              <w:t>C</w:t>
            </w:r>
          </w:p>
        </w:tc>
        <w:tc>
          <w:tcPr>
            <w:tcW w:w="1100" w:type="pct"/>
            <w:shd w:val="clear" w:color="auto" w:fill="auto"/>
            <w:vAlign w:val="center"/>
            <w:hideMark/>
          </w:tcPr>
          <w:p w14:paraId="20069F0A"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lang w:val="vi-VN"/>
              </w:rPr>
              <w:t>D</w:t>
            </w:r>
          </w:p>
        </w:tc>
      </w:tr>
      <w:tr w:rsidR="00D71316" w:rsidRPr="00B62F3F" w14:paraId="0584BF02" w14:textId="77777777" w:rsidTr="00691A33">
        <w:trPr>
          <w:tblCellSpacing w:w="0" w:type="dxa"/>
        </w:trPr>
        <w:tc>
          <w:tcPr>
            <w:tcW w:w="250" w:type="pct"/>
            <w:shd w:val="clear" w:color="auto" w:fill="auto"/>
            <w:vAlign w:val="center"/>
            <w:hideMark/>
          </w:tcPr>
          <w:p w14:paraId="3838759D"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1</w:t>
            </w:r>
          </w:p>
        </w:tc>
        <w:tc>
          <w:tcPr>
            <w:tcW w:w="2250" w:type="pct"/>
            <w:shd w:val="clear" w:color="auto" w:fill="auto"/>
            <w:vAlign w:val="center"/>
            <w:hideMark/>
          </w:tcPr>
          <w:p w14:paraId="6904EB76"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b/>
                <w:bCs/>
                <w:sz w:val="28"/>
                <w:szCs w:val="28"/>
                <w:lang w:val="vi-VN"/>
              </w:rPr>
              <w:t>T</w:t>
            </w:r>
            <w:r w:rsidRPr="00B62F3F">
              <w:rPr>
                <w:b/>
                <w:bCs/>
                <w:sz w:val="28"/>
                <w:szCs w:val="28"/>
              </w:rPr>
              <w:t>c</w:t>
            </w:r>
            <w:r w:rsidRPr="00B62F3F">
              <w:rPr>
                <w:b/>
                <w:bCs/>
                <w:sz w:val="28"/>
                <w:szCs w:val="28"/>
                <w:lang w:val="vi-VN"/>
              </w:rPr>
              <w:t>n</w:t>
            </w:r>
            <w:r w:rsidRPr="00B62F3F">
              <w:rPr>
                <w:sz w:val="28"/>
                <w:szCs w:val="28"/>
                <w:lang w:val="vi-VN"/>
              </w:rPr>
              <w:t> - Định mức lao động công nghệ</w:t>
            </w:r>
          </w:p>
        </w:tc>
        <w:tc>
          <w:tcPr>
            <w:tcW w:w="1300" w:type="pct"/>
            <w:shd w:val="clear" w:color="auto" w:fill="auto"/>
            <w:vAlign w:val="center"/>
            <w:hideMark/>
          </w:tcPr>
          <w:p w14:paraId="7CCA0F7D"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3,2</w:t>
            </w:r>
          </w:p>
        </w:tc>
        <w:tc>
          <w:tcPr>
            <w:tcW w:w="1100" w:type="pct"/>
            <w:shd w:val="clear" w:color="auto" w:fill="auto"/>
            <w:vAlign w:val="center"/>
            <w:hideMark/>
          </w:tcPr>
          <w:p w14:paraId="6EC137C0" w14:textId="77777777" w:rsidR="00D71316" w:rsidRPr="0002644A" w:rsidRDefault="00D71316" w:rsidP="00691A33">
            <w:pPr>
              <w:pStyle w:val="NormalWeb"/>
              <w:spacing w:before="120" w:beforeAutospacing="0" w:after="120" w:afterAutospacing="0" w:line="234" w:lineRule="atLeast"/>
              <w:jc w:val="center"/>
              <w:rPr>
                <w:sz w:val="28"/>
                <w:szCs w:val="28"/>
              </w:rPr>
            </w:pPr>
            <w:r>
              <w:rPr>
                <w:sz w:val="28"/>
                <w:szCs w:val="28"/>
              </w:rPr>
              <w:t>45</w:t>
            </w:r>
          </w:p>
        </w:tc>
      </w:tr>
      <w:tr w:rsidR="00D71316" w:rsidRPr="00B62F3F" w14:paraId="3D0BD2B3" w14:textId="77777777" w:rsidTr="00691A33">
        <w:trPr>
          <w:tblCellSpacing w:w="0" w:type="dxa"/>
        </w:trPr>
        <w:tc>
          <w:tcPr>
            <w:tcW w:w="250" w:type="pct"/>
            <w:shd w:val="clear" w:color="auto" w:fill="auto"/>
            <w:vAlign w:val="center"/>
            <w:hideMark/>
          </w:tcPr>
          <w:p w14:paraId="50A065C0"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2</w:t>
            </w:r>
          </w:p>
        </w:tc>
        <w:tc>
          <w:tcPr>
            <w:tcW w:w="2250" w:type="pct"/>
            <w:shd w:val="clear" w:color="auto" w:fill="auto"/>
            <w:vAlign w:val="center"/>
            <w:hideMark/>
          </w:tcPr>
          <w:p w14:paraId="346C4F2B"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b/>
                <w:bCs/>
                <w:sz w:val="28"/>
                <w:szCs w:val="28"/>
                <w:lang w:val="vi-VN"/>
              </w:rPr>
              <w:t>Tpv</w:t>
            </w:r>
            <w:r w:rsidRPr="00B62F3F">
              <w:rPr>
                <w:sz w:val="28"/>
                <w:szCs w:val="28"/>
                <w:lang w:val="vi-VN"/>
              </w:rPr>
              <w:t> - Định mức lao động phục vụ</w:t>
            </w:r>
          </w:p>
        </w:tc>
        <w:tc>
          <w:tcPr>
            <w:tcW w:w="1300" w:type="pct"/>
            <w:shd w:val="clear" w:color="auto" w:fill="auto"/>
            <w:vAlign w:val="center"/>
            <w:hideMark/>
          </w:tcPr>
          <w:p w14:paraId="3A25E4FC"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2,9</w:t>
            </w:r>
          </w:p>
        </w:tc>
        <w:tc>
          <w:tcPr>
            <w:tcW w:w="1100" w:type="pct"/>
            <w:shd w:val="clear" w:color="auto" w:fill="auto"/>
            <w:vAlign w:val="center"/>
            <w:hideMark/>
          </w:tcPr>
          <w:p w14:paraId="5ACE7282" w14:textId="77777777" w:rsidR="00D71316" w:rsidRPr="00B8377B" w:rsidRDefault="00D71316" w:rsidP="00691A33">
            <w:pPr>
              <w:pStyle w:val="NormalWeb"/>
              <w:spacing w:before="120" w:beforeAutospacing="0" w:after="120" w:afterAutospacing="0" w:line="234" w:lineRule="atLeast"/>
              <w:jc w:val="center"/>
              <w:rPr>
                <w:sz w:val="28"/>
                <w:szCs w:val="28"/>
              </w:rPr>
            </w:pPr>
            <w:r>
              <w:rPr>
                <w:sz w:val="28"/>
                <w:szCs w:val="28"/>
                <w:lang w:val="vi-VN"/>
              </w:rPr>
              <w:t>1</w:t>
            </w:r>
            <w:r>
              <w:rPr>
                <w:sz w:val="28"/>
                <w:szCs w:val="28"/>
              </w:rPr>
              <w:t>5</w:t>
            </w:r>
          </w:p>
        </w:tc>
      </w:tr>
      <w:tr w:rsidR="00D71316" w:rsidRPr="00B62F3F" w14:paraId="48C2CD3B" w14:textId="77777777" w:rsidTr="00691A33">
        <w:trPr>
          <w:tblCellSpacing w:w="0" w:type="dxa"/>
        </w:trPr>
        <w:tc>
          <w:tcPr>
            <w:tcW w:w="250" w:type="pct"/>
            <w:shd w:val="clear" w:color="auto" w:fill="auto"/>
            <w:vAlign w:val="center"/>
            <w:hideMark/>
          </w:tcPr>
          <w:p w14:paraId="099EDEF8"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3</w:t>
            </w:r>
          </w:p>
        </w:tc>
        <w:tc>
          <w:tcPr>
            <w:tcW w:w="2250" w:type="pct"/>
            <w:shd w:val="clear" w:color="auto" w:fill="auto"/>
            <w:vAlign w:val="center"/>
            <w:hideMark/>
          </w:tcPr>
          <w:p w14:paraId="2EDC7D94"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b/>
                <w:bCs/>
                <w:sz w:val="28"/>
                <w:szCs w:val="28"/>
                <w:lang w:val="vi-VN"/>
              </w:rPr>
              <w:t>Tql</w:t>
            </w:r>
            <w:r w:rsidRPr="00B62F3F">
              <w:rPr>
                <w:sz w:val="28"/>
                <w:szCs w:val="28"/>
                <w:lang w:val="vi-VN"/>
              </w:rPr>
              <w:t> - Định mức lao động quản lý</w:t>
            </w:r>
          </w:p>
        </w:tc>
        <w:tc>
          <w:tcPr>
            <w:tcW w:w="1300" w:type="pct"/>
            <w:shd w:val="clear" w:color="auto" w:fill="auto"/>
            <w:vAlign w:val="center"/>
            <w:hideMark/>
          </w:tcPr>
          <w:p w14:paraId="5BCA540E"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4,1</w:t>
            </w:r>
          </w:p>
        </w:tc>
        <w:tc>
          <w:tcPr>
            <w:tcW w:w="1100" w:type="pct"/>
            <w:shd w:val="clear" w:color="auto" w:fill="auto"/>
            <w:vAlign w:val="center"/>
            <w:hideMark/>
          </w:tcPr>
          <w:p w14:paraId="7C078D40" w14:textId="77777777" w:rsidR="00D71316" w:rsidRPr="0002644A" w:rsidRDefault="001B7572" w:rsidP="00691A33">
            <w:pPr>
              <w:pStyle w:val="NormalWeb"/>
              <w:spacing w:before="120" w:beforeAutospacing="0" w:after="120" w:afterAutospacing="0" w:line="234" w:lineRule="atLeast"/>
              <w:jc w:val="center"/>
              <w:rPr>
                <w:sz w:val="28"/>
                <w:szCs w:val="28"/>
              </w:rPr>
            </w:pPr>
            <w:r>
              <w:rPr>
                <w:sz w:val="28"/>
                <w:szCs w:val="28"/>
              </w:rPr>
              <w:t>7,5</w:t>
            </w:r>
          </w:p>
        </w:tc>
      </w:tr>
      <w:tr w:rsidR="00D71316" w:rsidRPr="00B62F3F" w14:paraId="2697FD6A" w14:textId="77777777" w:rsidTr="00691A33">
        <w:trPr>
          <w:tblCellSpacing w:w="0" w:type="dxa"/>
        </w:trPr>
        <w:tc>
          <w:tcPr>
            <w:tcW w:w="250" w:type="pct"/>
            <w:shd w:val="clear" w:color="auto" w:fill="auto"/>
            <w:vAlign w:val="center"/>
            <w:hideMark/>
          </w:tcPr>
          <w:p w14:paraId="7448295F"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lastRenderedPageBreak/>
              <w:t>4</w:t>
            </w:r>
          </w:p>
        </w:tc>
        <w:tc>
          <w:tcPr>
            <w:tcW w:w="2250" w:type="pct"/>
            <w:shd w:val="clear" w:color="auto" w:fill="auto"/>
            <w:vAlign w:val="center"/>
            <w:hideMark/>
          </w:tcPr>
          <w:p w14:paraId="0F6812A8"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b/>
                <w:bCs/>
                <w:sz w:val="28"/>
                <w:szCs w:val="28"/>
                <w:lang w:val="vi-VN"/>
              </w:rPr>
              <w:t>Tm</w:t>
            </w:r>
            <w:r w:rsidRPr="00B62F3F">
              <w:rPr>
                <w:sz w:val="28"/>
                <w:szCs w:val="28"/>
                <w:lang w:val="vi-VN"/>
              </w:rPr>
              <w:t> - Định mức lao động</w:t>
            </w:r>
          </w:p>
          <w:p w14:paraId="26A0754C"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b/>
                <w:bCs/>
                <w:sz w:val="28"/>
                <w:szCs w:val="28"/>
                <w:lang w:val="vi-VN"/>
              </w:rPr>
              <w:t>Tm = T</w:t>
            </w:r>
            <w:r w:rsidRPr="00B62F3F">
              <w:rPr>
                <w:b/>
                <w:bCs/>
                <w:sz w:val="28"/>
                <w:szCs w:val="28"/>
              </w:rPr>
              <w:t>c</w:t>
            </w:r>
            <w:r w:rsidRPr="00B62F3F">
              <w:rPr>
                <w:b/>
                <w:bCs/>
                <w:sz w:val="28"/>
                <w:szCs w:val="28"/>
                <w:lang w:val="vi-VN"/>
              </w:rPr>
              <w:t>n + Tpv + Tql</w:t>
            </w:r>
          </w:p>
        </w:tc>
        <w:tc>
          <w:tcPr>
            <w:tcW w:w="1300" w:type="pct"/>
            <w:shd w:val="clear" w:color="auto" w:fill="auto"/>
            <w:vAlign w:val="center"/>
            <w:hideMark/>
          </w:tcPr>
          <w:p w14:paraId="74C0BC46" w14:textId="77777777" w:rsidR="00D71316" w:rsidRPr="00B62F3F" w:rsidRDefault="00D71316" w:rsidP="00691A33">
            <w:pPr>
              <w:pStyle w:val="NormalWeb"/>
              <w:spacing w:before="120" w:beforeAutospacing="0" w:after="120" w:afterAutospacing="0" w:line="234" w:lineRule="atLeast"/>
              <w:jc w:val="center"/>
              <w:rPr>
                <w:sz w:val="28"/>
                <w:szCs w:val="28"/>
              </w:rPr>
            </w:pPr>
          </w:p>
        </w:tc>
        <w:tc>
          <w:tcPr>
            <w:tcW w:w="1100" w:type="pct"/>
            <w:shd w:val="clear" w:color="auto" w:fill="auto"/>
            <w:vAlign w:val="center"/>
            <w:hideMark/>
          </w:tcPr>
          <w:p w14:paraId="2103B734" w14:textId="77777777" w:rsidR="00D71316" w:rsidRPr="0002644A" w:rsidRDefault="001B7572" w:rsidP="00691A33">
            <w:pPr>
              <w:pStyle w:val="NormalWeb"/>
              <w:spacing w:before="120" w:beforeAutospacing="0" w:after="120" w:afterAutospacing="0" w:line="234" w:lineRule="atLeast"/>
              <w:jc w:val="center"/>
              <w:rPr>
                <w:sz w:val="28"/>
                <w:szCs w:val="28"/>
              </w:rPr>
            </w:pPr>
            <w:r>
              <w:rPr>
                <w:sz w:val="28"/>
                <w:szCs w:val="28"/>
              </w:rPr>
              <w:t>67,5</w:t>
            </w:r>
          </w:p>
        </w:tc>
      </w:tr>
    </w:tbl>
    <w:p w14:paraId="2FE195D7" w14:textId="77777777" w:rsidR="00D71316" w:rsidRPr="00672DE8" w:rsidRDefault="00D71316" w:rsidP="00D71316">
      <w:pPr>
        <w:pStyle w:val="NormalWeb"/>
        <w:spacing w:before="120" w:beforeAutospacing="0" w:after="120" w:afterAutospacing="0" w:line="234" w:lineRule="atLeast"/>
        <w:ind w:firstLine="720"/>
        <w:jc w:val="both"/>
        <w:rPr>
          <w:color w:val="000000"/>
          <w:sz w:val="28"/>
          <w:szCs w:val="28"/>
        </w:rPr>
      </w:pPr>
      <w:r w:rsidRPr="00672DE8">
        <w:rPr>
          <w:color w:val="000000"/>
          <w:sz w:val="28"/>
          <w:szCs w:val="28"/>
          <w:lang w:val="vi-VN"/>
        </w:rPr>
        <w:t>b</w:t>
      </w:r>
      <w:r w:rsidRPr="00672DE8">
        <w:rPr>
          <w:color w:val="000000"/>
          <w:sz w:val="28"/>
          <w:szCs w:val="28"/>
        </w:rPr>
        <w:t xml:space="preserve">) </w:t>
      </w:r>
      <w:r w:rsidRPr="00672DE8">
        <w:rPr>
          <w:color w:val="000000"/>
          <w:sz w:val="28"/>
          <w:szCs w:val="28"/>
          <w:lang w:val="vi-VN"/>
        </w:rPr>
        <w:t>Hệ số định mức theo đối tư</w:t>
      </w:r>
      <w:r w:rsidRPr="00672DE8">
        <w:rPr>
          <w:color w:val="000000"/>
          <w:sz w:val="28"/>
          <w:szCs w:val="28"/>
        </w:rPr>
        <w:t>ợ</w:t>
      </w:r>
      <w:r w:rsidRPr="00672DE8">
        <w:rPr>
          <w:color w:val="000000"/>
          <w:sz w:val="28"/>
          <w:szCs w:val="28"/>
          <w:lang w:val="vi-VN"/>
        </w:rPr>
        <w:t>ng và nội dung tư vấn</w:t>
      </w:r>
    </w:p>
    <w:p w14:paraId="7C3E13C5" w14:textId="77777777" w:rsidR="00D71316" w:rsidRPr="00B62F3F" w:rsidRDefault="00D71316" w:rsidP="00D71316">
      <w:pPr>
        <w:pStyle w:val="NormalWeb"/>
        <w:spacing w:before="120" w:beforeAutospacing="0" w:after="120" w:afterAutospacing="0" w:line="234" w:lineRule="atLeast"/>
        <w:ind w:firstLine="720"/>
        <w:jc w:val="both"/>
        <w:rPr>
          <w:color w:val="000000"/>
          <w:sz w:val="28"/>
          <w:szCs w:val="28"/>
        </w:rPr>
      </w:pPr>
      <w:r w:rsidRPr="00B62F3F">
        <w:rPr>
          <w:color w:val="000000"/>
          <w:sz w:val="28"/>
          <w:szCs w:val="28"/>
          <w:lang w:val="vi-VN"/>
        </w:rPr>
        <w:t>Bảng 2. Hệ số định mức theo đối tượng, nội dung tư vấn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7"/>
        <w:gridCol w:w="3620"/>
        <w:gridCol w:w="1113"/>
        <w:gridCol w:w="2133"/>
        <w:gridCol w:w="1669"/>
      </w:tblGrid>
      <w:tr w:rsidR="00D71316" w:rsidRPr="00B62F3F" w14:paraId="15B7666E" w14:textId="77777777" w:rsidTr="00294148">
        <w:trPr>
          <w:tblHeader/>
          <w:tblCellSpacing w:w="0" w:type="dxa"/>
        </w:trPr>
        <w:tc>
          <w:tcPr>
            <w:tcW w:w="300" w:type="pct"/>
            <w:shd w:val="clear" w:color="auto" w:fill="auto"/>
            <w:vAlign w:val="center"/>
            <w:hideMark/>
          </w:tcPr>
          <w:p w14:paraId="74897562"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b/>
                <w:bCs/>
                <w:sz w:val="28"/>
                <w:szCs w:val="28"/>
                <w:lang w:val="vi-VN"/>
              </w:rPr>
              <w:t>TT</w:t>
            </w:r>
          </w:p>
        </w:tc>
        <w:tc>
          <w:tcPr>
            <w:tcW w:w="1950" w:type="pct"/>
            <w:tcBorders>
              <w:tl2br w:val="single" w:sz="4" w:space="0" w:color="auto"/>
            </w:tcBorders>
            <w:shd w:val="clear" w:color="auto" w:fill="auto"/>
            <w:vAlign w:val="center"/>
            <w:hideMark/>
          </w:tcPr>
          <w:p w14:paraId="58692484" w14:textId="77777777" w:rsidR="00D71316" w:rsidRPr="00B62F3F" w:rsidRDefault="00D71316" w:rsidP="00691A33">
            <w:pPr>
              <w:pStyle w:val="NormalWeb"/>
              <w:spacing w:before="120" w:beforeAutospacing="0" w:after="120" w:afterAutospacing="0" w:line="234" w:lineRule="atLeast"/>
              <w:jc w:val="right"/>
              <w:rPr>
                <w:sz w:val="28"/>
                <w:szCs w:val="28"/>
              </w:rPr>
            </w:pPr>
            <w:r w:rsidRPr="00B62F3F">
              <w:rPr>
                <w:b/>
                <w:bCs/>
                <w:sz w:val="28"/>
                <w:szCs w:val="28"/>
              </w:rPr>
              <w:t>Nội </w:t>
            </w:r>
            <w:r w:rsidRPr="00B62F3F">
              <w:rPr>
                <w:b/>
                <w:bCs/>
                <w:sz w:val="28"/>
                <w:szCs w:val="28"/>
                <w:lang w:val="vi-VN"/>
              </w:rPr>
              <w:t>dung tư vấn</w:t>
            </w:r>
          </w:p>
          <w:p w14:paraId="54AAB5CB" w14:textId="77777777" w:rsidR="00D71316" w:rsidRPr="00B62F3F" w:rsidRDefault="00D71316" w:rsidP="00691A33">
            <w:pPr>
              <w:pStyle w:val="NormalWeb"/>
              <w:spacing w:before="120" w:beforeAutospacing="0" w:after="120" w:afterAutospacing="0" w:line="234" w:lineRule="atLeast"/>
              <w:rPr>
                <w:sz w:val="28"/>
                <w:szCs w:val="28"/>
              </w:rPr>
            </w:pPr>
            <w:r w:rsidRPr="00B62F3F">
              <w:rPr>
                <w:b/>
                <w:bCs/>
                <w:sz w:val="28"/>
                <w:szCs w:val="28"/>
                <w:lang w:val="vi-VN"/>
              </w:rPr>
              <w:t>Đối tượng</w:t>
            </w:r>
          </w:p>
        </w:tc>
        <w:tc>
          <w:tcPr>
            <w:tcW w:w="600" w:type="pct"/>
            <w:shd w:val="clear" w:color="auto" w:fill="auto"/>
            <w:vAlign w:val="center"/>
            <w:hideMark/>
          </w:tcPr>
          <w:p w14:paraId="340CFE6B"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b/>
                <w:bCs/>
                <w:sz w:val="28"/>
                <w:szCs w:val="28"/>
                <w:lang w:val="vi-VN"/>
              </w:rPr>
              <w:t>Việc làm</w:t>
            </w:r>
          </w:p>
        </w:tc>
        <w:tc>
          <w:tcPr>
            <w:tcW w:w="1150" w:type="pct"/>
            <w:shd w:val="clear" w:color="auto" w:fill="auto"/>
            <w:vAlign w:val="center"/>
            <w:hideMark/>
          </w:tcPr>
          <w:p w14:paraId="71892842"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b/>
                <w:bCs/>
                <w:sz w:val="28"/>
                <w:szCs w:val="28"/>
                <w:lang w:val="vi-VN"/>
              </w:rPr>
              <w:t>Chính sách lao động việc làm</w:t>
            </w:r>
          </w:p>
        </w:tc>
        <w:tc>
          <w:tcPr>
            <w:tcW w:w="900" w:type="pct"/>
            <w:shd w:val="clear" w:color="auto" w:fill="auto"/>
            <w:vAlign w:val="center"/>
            <w:hideMark/>
          </w:tcPr>
          <w:p w14:paraId="35DA6091"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b/>
                <w:bCs/>
                <w:sz w:val="28"/>
                <w:szCs w:val="28"/>
                <w:lang w:val="vi-VN"/>
              </w:rPr>
              <w:t>Học nghề</w:t>
            </w:r>
          </w:p>
        </w:tc>
      </w:tr>
      <w:tr w:rsidR="00D71316" w:rsidRPr="00B62F3F" w14:paraId="2EBF8C40" w14:textId="77777777" w:rsidTr="00691A33">
        <w:trPr>
          <w:trHeight w:val="417"/>
          <w:tblCellSpacing w:w="0" w:type="dxa"/>
        </w:trPr>
        <w:tc>
          <w:tcPr>
            <w:tcW w:w="300" w:type="pct"/>
            <w:shd w:val="clear" w:color="auto" w:fill="auto"/>
            <w:vAlign w:val="center"/>
            <w:hideMark/>
          </w:tcPr>
          <w:p w14:paraId="37E155F0"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lang w:val="vi-VN"/>
              </w:rPr>
              <w:t>A</w:t>
            </w:r>
          </w:p>
        </w:tc>
        <w:tc>
          <w:tcPr>
            <w:tcW w:w="1950" w:type="pct"/>
            <w:shd w:val="clear" w:color="auto" w:fill="auto"/>
            <w:vAlign w:val="center"/>
            <w:hideMark/>
          </w:tcPr>
          <w:p w14:paraId="5AAAB912"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lang w:val="vi-VN"/>
              </w:rPr>
              <w:t>B</w:t>
            </w:r>
          </w:p>
        </w:tc>
        <w:tc>
          <w:tcPr>
            <w:tcW w:w="600" w:type="pct"/>
            <w:shd w:val="clear" w:color="auto" w:fill="auto"/>
            <w:vAlign w:val="center"/>
            <w:hideMark/>
          </w:tcPr>
          <w:p w14:paraId="628ABC0E"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rPr>
              <w:t>C</w:t>
            </w:r>
          </w:p>
        </w:tc>
        <w:tc>
          <w:tcPr>
            <w:tcW w:w="1150" w:type="pct"/>
            <w:shd w:val="clear" w:color="auto" w:fill="auto"/>
            <w:vAlign w:val="center"/>
            <w:hideMark/>
          </w:tcPr>
          <w:p w14:paraId="7F5D6117"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lang w:val="vi-VN"/>
              </w:rPr>
              <w:t>D</w:t>
            </w:r>
          </w:p>
        </w:tc>
        <w:tc>
          <w:tcPr>
            <w:tcW w:w="900" w:type="pct"/>
            <w:shd w:val="clear" w:color="auto" w:fill="auto"/>
            <w:vAlign w:val="center"/>
            <w:hideMark/>
          </w:tcPr>
          <w:p w14:paraId="3C62A0CC"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lang w:val="vi-VN"/>
              </w:rPr>
              <w:t>E</w:t>
            </w:r>
          </w:p>
        </w:tc>
      </w:tr>
      <w:tr w:rsidR="00D71316" w:rsidRPr="00B62F3F" w14:paraId="23CF2399" w14:textId="77777777" w:rsidTr="00691A33">
        <w:trPr>
          <w:tblCellSpacing w:w="0" w:type="dxa"/>
        </w:trPr>
        <w:tc>
          <w:tcPr>
            <w:tcW w:w="300" w:type="pct"/>
            <w:shd w:val="clear" w:color="auto" w:fill="auto"/>
            <w:vAlign w:val="center"/>
            <w:hideMark/>
          </w:tcPr>
          <w:p w14:paraId="05743A70"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1</w:t>
            </w:r>
          </w:p>
        </w:tc>
        <w:tc>
          <w:tcPr>
            <w:tcW w:w="1950" w:type="pct"/>
            <w:shd w:val="clear" w:color="auto" w:fill="auto"/>
            <w:vAlign w:val="center"/>
            <w:hideMark/>
          </w:tcPr>
          <w:p w14:paraId="56F27D3A"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sz w:val="28"/>
                <w:szCs w:val="28"/>
                <w:lang w:val="vi-VN"/>
              </w:rPr>
              <w:t>Người lao động</w:t>
            </w:r>
          </w:p>
        </w:tc>
        <w:tc>
          <w:tcPr>
            <w:tcW w:w="600" w:type="pct"/>
            <w:shd w:val="clear" w:color="auto" w:fill="auto"/>
            <w:vAlign w:val="center"/>
            <w:hideMark/>
          </w:tcPr>
          <w:p w14:paraId="2FBB1029"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1</w:t>
            </w:r>
          </w:p>
        </w:tc>
        <w:tc>
          <w:tcPr>
            <w:tcW w:w="1150" w:type="pct"/>
            <w:shd w:val="clear" w:color="auto" w:fill="auto"/>
            <w:vAlign w:val="center"/>
            <w:hideMark/>
          </w:tcPr>
          <w:p w14:paraId="3667B290"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0,9</w:t>
            </w:r>
          </w:p>
        </w:tc>
        <w:tc>
          <w:tcPr>
            <w:tcW w:w="900" w:type="pct"/>
            <w:shd w:val="clear" w:color="auto" w:fill="auto"/>
            <w:vAlign w:val="center"/>
            <w:hideMark/>
          </w:tcPr>
          <w:p w14:paraId="433A0498"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0,8</w:t>
            </w:r>
          </w:p>
        </w:tc>
      </w:tr>
      <w:tr w:rsidR="00D71316" w:rsidRPr="00B62F3F" w14:paraId="16ACE4AE" w14:textId="77777777" w:rsidTr="00691A33">
        <w:trPr>
          <w:tblCellSpacing w:w="0" w:type="dxa"/>
        </w:trPr>
        <w:tc>
          <w:tcPr>
            <w:tcW w:w="300" w:type="pct"/>
            <w:shd w:val="clear" w:color="auto" w:fill="auto"/>
            <w:vAlign w:val="center"/>
            <w:hideMark/>
          </w:tcPr>
          <w:p w14:paraId="5C955908"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2</w:t>
            </w:r>
          </w:p>
        </w:tc>
        <w:tc>
          <w:tcPr>
            <w:tcW w:w="1950" w:type="pct"/>
            <w:shd w:val="clear" w:color="auto" w:fill="auto"/>
            <w:vAlign w:val="center"/>
            <w:hideMark/>
          </w:tcPr>
          <w:p w14:paraId="68856770"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sz w:val="28"/>
                <w:szCs w:val="28"/>
                <w:lang w:val="vi-VN"/>
              </w:rPr>
              <w:t>Người khuyết tật</w:t>
            </w:r>
          </w:p>
        </w:tc>
        <w:tc>
          <w:tcPr>
            <w:tcW w:w="600" w:type="pct"/>
            <w:shd w:val="clear" w:color="auto" w:fill="auto"/>
            <w:vAlign w:val="center"/>
            <w:hideMark/>
          </w:tcPr>
          <w:p w14:paraId="60DE243A"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1,5</w:t>
            </w:r>
          </w:p>
        </w:tc>
        <w:tc>
          <w:tcPr>
            <w:tcW w:w="1150" w:type="pct"/>
            <w:shd w:val="clear" w:color="auto" w:fill="auto"/>
            <w:vAlign w:val="center"/>
            <w:hideMark/>
          </w:tcPr>
          <w:p w14:paraId="4520BE87"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1,35</w:t>
            </w:r>
          </w:p>
        </w:tc>
        <w:tc>
          <w:tcPr>
            <w:tcW w:w="900" w:type="pct"/>
            <w:shd w:val="clear" w:color="auto" w:fill="auto"/>
            <w:vAlign w:val="center"/>
            <w:hideMark/>
          </w:tcPr>
          <w:p w14:paraId="143A2BBE"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1,2</w:t>
            </w:r>
          </w:p>
        </w:tc>
      </w:tr>
      <w:tr w:rsidR="00D71316" w:rsidRPr="00B62F3F" w14:paraId="4B381814" w14:textId="77777777" w:rsidTr="00691A33">
        <w:trPr>
          <w:tblCellSpacing w:w="0" w:type="dxa"/>
        </w:trPr>
        <w:tc>
          <w:tcPr>
            <w:tcW w:w="300" w:type="pct"/>
            <w:shd w:val="clear" w:color="auto" w:fill="auto"/>
            <w:vAlign w:val="center"/>
            <w:hideMark/>
          </w:tcPr>
          <w:p w14:paraId="01CD93B9"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3</w:t>
            </w:r>
          </w:p>
        </w:tc>
        <w:tc>
          <w:tcPr>
            <w:tcW w:w="1950" w:type="pct"/>
            <w:shd w:val="clear" w:color="auto" w:fill="auto"/>
            <w:vAlign w:val="center"/>
            <w:hideMark/>
          </w:tcPr>
          <w:p w14:paraId="46A8CFA3"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sz w:val="28"/>
                <w:szCs w:val="28"/>
                <w:lang w:val="vi-VN"/>
              </w:rPr>
              <w:t>Người dân tộc thiểu số</w:t>
            </w:r>
          </w:p>
        </w:tc>
        <w:tc>
          <w:tcPr>
            <w:tcW w:w="600" w:type="pct"/>
            <w:shd w:val="clear" w:color="auto" w:fill="auto"/>
            <w:vAlign w:val="center"/>
            <w:hideMark/>
          </w:tcPr>
          <w:p w14:paraId="5532793B"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1,3</w:t>
            </w:r>
          </w:p>
        </w:tc>
        <w:tc>
          <w:tcPr>
            <w:tcW w:w="1150" w:type="pct"/>
            <w:shd w:val="clear" w:color="auto" w:fill="auto"/>
            <w:vAlign w:val="center"/>
            <w:hideMark/>
          </w:tcPr>
          <w:p w14:paraId="0C61B530"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1,17</w:t>
            </w:r>
          </w:p>
        </w:tc>
        <w:tc>
          <w:tcPr>
            <w:tcW w:w="900" w:type="pct"/>
            <w:shd w:val="clear" w:color="auto" w:fill="auto"/>
            <w:vAlign w:val="center"/>
            <w:hideMark/>
          </w:tcPr>
          <w:p w14:paraId="1B70A35E"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1,04</w:t>
            </w:r>
          </w:p>
        </w:tc>
      </w:tr>
      <w:tr w:rsidR="00D71316" w:rsidRPr="00B62F3F" w14:paraId="544C0837" w14:textId="77777777" w:rsidTr="00691A33">
        <w:trPr>
          <w:tblCellSpacing w:w="0" w:type="dxa"/>
        </w:trPr>
        <w:tc>
          <w:tcPr>
            <w:tcW w:w="300" w:type="pct"/>
            <w:shd w:val="clear" w:color="auto" w:fill="auto"/>
            <w:vAlign w:val="center"/>
            <w:hideMark/>
          </w:tcPr>
          <w:p w14:paraId="42008351"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4</w:t>
            </w:r>
          </w:p>
        </w:tc>
        <w:tc>
          <w:tcPr>
            <w:tcW w:w="1950" w:type="pct"/>
            <w:shd w:val="clear" w:color="auto" w:fill="auto"/>
            <w:vAlign w:val="center"/>
            <w:hideMark/>
          </w:tcPr>
          <w:p w14:paraId="28BAA247"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sz w:val="28"/>
                <w:szCs w:val="28"/>
                <w:lang w:val="vi-VN"/>
              </w:rPr>
              <w:t>Người sử dụng lao động</w:t>
            </w:r>
          </w:p>
        </w:tc>
        <w:tc>
          <w:tcPr>
            <w:tcW w:w="600" w:type="pct"/>
            <w:shd w:val="clear" w:color="auto" w:fill="auto"/>
            <w:vAlign w:val="center"/>
            <w:hideMark/>
          </w:tcPr>
          <w:p w14:paraId="1AF04E32"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2</w:t>
            </w:r>
          </w:p>
        </w:tc>
        <w:tc>
          <w:tcPr>
            <w:tcW w:w="1150" w:type="pct"/>
            <w:shd w:val="clear" w:color="auto" w:fill="auto"/>
            <w:vAlign w:val="center"/>
            <w:hideMark/>
          </w:tcPr>
          <w:p w14:paraId="0FF483D2"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1,8</w:t>
            </w:r>
          </w:p>
        </w:tc>
        <w:tc>
          <w:tcPr>
            <w:tcW w:w="900" w:type="pct"/>
            <w:shd w:val="clear" w:color="auto" w:fill="auto"/>
            <w:vAlign w:val="center"/>
            <w:hideMark/>
          </w:tcPr>
          <w:p w14:paraId="3271D6D9"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1,6</w:t>
            </w:r>
          </w:p>
        </w:tc>
      </w:tr>
    </w:tbl>
    <w:p w14:paraId="03E40777" w14:textId="77777777" w:rsidR="00D71316" w:rsidRPr="00B62F3F" w:rsidRDefault="00D71316" w:rsidP="00D71316">
      <w:pPr>
        <w:pStyle w:val="NormalWeb"/>
        <w:spacing w:before="120" w:beforeAutospacing="0" w:after="120" w:afterAutospacing="0" w:line="288" w:lineRule="auto"/>
        <w:ind w:firstLine="567"/>
        <w:jc w:val="both"/>
        <w:rPr>
          <w:color w:val="000000"/>
          <w:sz w:val="28"/>
          <w:szCs w:val="28"/>
        </w:rPr>
      </w:pPr>
      <w:r w:rsidRPr="00B62F3F">
        <w:rPr>
          <w:b/>
          <w:bCs/>
          <w:color w:val="000000"/>
          <w:sz w:val="28"/>
          <w:szCs w:val="28"/>
          <w:lang w:val="vi-VN"/>
        </w:rPr>
        <w:t>3. Đ</w:t>
      </w:r>
      <w:r w:rsidRPr="00B62F3F">
        <w:rPr>
          <w:b/>
          <w:bCs/>
          <w:color w:val="000000"/>
          <w:sz w:val="28"/>
          <w:szCs w:val="28"/>
        </w:rPr>
        <w:t>ị</w:t>
      </w:r>
      <w:r w:rsidRPr="00B62F3F">
        <w:rPr>
          <w:b/>
          <w:bCs/>
          <w:color w:val="000000"/>
          <w:sz w:val="28"/>
          <w:szCs w:val="28"/>
          <w:lang w:val="vi-VN"/>
        </w:rPr>
        <w:t>nh m</w:t>
      </w:r>
      <w:r w:rsidRPr="00B62F3F">
        <w:rPr>
          <w:b/>
          <w:bCs/>
          <w:color w:val="000000"/>
          <w:sz w:val="28"/>
          <w:szCs w:val="28"/>
        </w:rPr>
        <w:t>ứ</w:t>
      </w:r>
      <w:r w:rsidRPr="00B62F3F">
        <w:rPr>
          <w:b/>
          <w:bCs/>
          <w:color w:val="000000"/>
          <w:sz w:val="28"/>
          <w:szCs w:val="28"/>
          <w:lang w:val="vi-VN"/>
        </w:rPr>
        <w:t>c thiết bị, vật tư</w:t>
      </w:r>
    </w:p>
    <w:p w14:paraId="5DFF1FC5" w14:textId="77777777" w:rsidR="00D71316" w:rsidRPr="00CA343B" w:rsidRDefault="00D71316" w:rsidP="00D71316">
      <w:pPr>
        <w:pStyle w:val="NormalWeb"/>
        <w:spacing w:before="120" w:beforeAutospacing="0" w:after="120" w:afterAutospacing="0" w:line="288" w:lineRule="auto"/>
        <w:ind w:firstLine="567"/>
        <w:jc w:val="both"/>
        <w:rPr>
          <w:color w:val="000000"/>
          <w:spacing w:val="-6"/>
          <w:sz w:val="28"/>
          <w:szCs w:val="28"/>
        </w:rPr>
      </w:pPr>
      <w:r w:rsidRPr="00CA343B">
        <w:rPr>
          <w:color w:val="000000"/>
          <w:spacing w:val="-6"/>
          <w:sz w:val="28"/>
          <w:szCs w:val="28"/>
          <w:lang w:val="vi-VN"/>
        </w:rPr>
        <w:t xml:space="preserve">Định mức thiết bị, vật tư được quy </w:t>
      </w:r>
      <w:r w:rsidRPr="00E06C8B">
        <w:rPr>
          <w:color w:val="000000"/>
          <w:spacing w:val="-6"/>
          <w:sz w:val="28"/>
          <w:szCs w:val="28"/>
          <w:lang w:val="vi-VN"/>
        </w:rPr>
        <w:t>định tại Bảng số 10 kèm theo</w:t>
      </w:r>
      <w:r w:rsidRPr="00CA343B">
        <w:rPr>
          <w:color w:val="000000"/>
          <w:spacing w:val="-6"/>
          <w:sz w:val="28"/>
          <w:szCs w:val="28"/>
          <w:lang w:val="vi-VN"/>
        </w:rPr>
        <w:t xml:space="preserve"> </w:t>
      </w:r>
      <w:r w:rsidRPr="00CA343B">
        <w:rPr>
          <w:color w:val="000000"/>
          <w:spacing w:val="-6"/>
          <w:sz w:val="28"/>
          <w:szCs w:val="28"/>
        </w:rPr>
        <w:t>Phụ lục</w:t>
      </w:r>
      <w:r w:rsidRPr="00CA343B">
        <w:rPr>
          <w:color w:val="000000"/>
          <w:spacing w:val="-6"/>
          <w:sz w:val="28"/>
          <w:szCs w:val="28"/>
          <w:lang w:val="vi-VN"/>
        </w:rPr>
        <w:t xml:space="preserve"> này.</w:t>
      </w:r>
    </w:p>
    <w:p w14:paraId="2A1AFF1D" w14:textId="77777777" w:rsidR="00CD5807" w:rsidRDefault="00CD5807" w:rsidP="00D71316">
      <w:pPr>
        <w:pStyle w:val="NormalWeb"/>
        <w:spacing w:before="120" w:beforeAutospacing="0" w:after="120" w:afterAutospacing="0"/>
        <w:ind w:firstLine="567"/>
        <w:jc w:val="center"/>
        <w:rPr>
          <w:b/>
          <w:bCs/>
          <w:color w:val="000000"/>
          <w:sz w:val="28"/>
          <w:szCs w:val="28"/>
          <w:lang w:val="vi-VN"/>
        </w:rPr>
      </w:pPr>
      <w:bookmarkStart w:id="5" w:name="chuong_3"/>
    </w:p>
    <w:p w14:paraId="1F72A39B" w14:textId="6A8FCF92" w:rsidR="00D71316" w:rsidRPr="00B62F3F" w:rsidRDefault="00D71316" w:rsidP="00D71316">
      <w:pPr>
        <w:pStyle w:val="NormalWeb"/>
        <w:spacing w:before="120" w:beforeAutospacing="0" w:after="120" w:afterAutospacing="0"/>
        <w:ind w:firstLine="567"/>
        <w:jc w:val="center"/>
        <w:rPr>
          <w:color w:val="000000"/>
          <w:sz w:val="28"/>
          <w:szCs w:val="28"/>
        </w:rPr>
      </w:pPr>
      <w:r w:rsidRPr="00B62F3F">
        <w:rPr>
          <w:b/>
          <w:bCs/>
          <w:color w:val="000000"/>
          <w:sz w:val="28"/>
          <w:szCs w:val="28"/>
          <w:lang w:val="vi-VN"/>
        </w:rPr>
        <w:t>Phần </w:t>
      </w:r>
      <w:r w:rsidRPr="00B62F3F">
        <w:rPr>
          <w:b/>
          <w:bCs/>
          <w:color w:val="000000"/>
          <w:sz w:val="28"/>
          <w:szCs w:val="28"/>
        </w:rPr>
        <w:t>III</w:t>
      </w:r>
      <w:bookmarkEnd w:id="5"/>
    </w:p>
    <w:p w14:paraId="0BFB3F63" w14:textId="77777777" w:rsidR="00D71316" w:rsidRPr="00B62F3F" w:rsidRDefault="00D71316" w:rsidP="00D71316">
      <w:pPr>
        <w:pStyle w:val="NormalWeb"/>
        <w:spacing w:before="120" w:beforeAutospacing="0" w:after="120" w:afterAutospacing="0"/>
        <w:ind w:firstLine="567"/>
        <w:jc w:val="center"/>
        <w:rPr>
          <w:color w:val="000000"/>
          <w:sz w:val="28"/>
          <w:szCs w:val="28"/>
        </w:rPr>
      </w:pPr>
      <w:bookmarkStart w:id="6" w:name="chuong_3_name"/>
      <w:r w:rsidRPr="00B62F3F">
        <w:rPr>
          <w:b/>
          <w:bCs/>
          <w:color w:val="000000"/>
          <w:sz w:val="28"/>
          <w:szCs w:val="28"/>
          <w:lang w:val="vi-VN"/>
        </w:rPr>
        <w:t>ĐỊNH MỨC KINH TẾ - KỸ THUẬT GIỚI THIỆU VIỆC LÀM</w:t>
      </w:r>
      <w:bookmarkEnd w:id="6"/>
    </w:p>
    <w:p w14:paraId="515CA76D" w14:textId="77777777" w:rsidR="00CD5807" w:rsidRDefault="00CD5807" w:rsidP="00D71316">
      <w:pPr>
        <w:pStyle w:val="NormalWeb"/>
        <w:spacing w:before="120" w:beforeAutospacing="0" w:after="120" w:afterAutospacing="0"/>
        <w:ind w:firstLine="567"/>
        <w:jc w:val="both"/>
        <w:rPr>
          <w:b/>
          <w:bCs/>
          <w:color w:val="000000"/>
          <w:sz w:val="28"/>
          <w:szCs w:val="28"/>
          <w:lang w:val="vi-VN"/>
        </w:rPr>
      </w:pPr>
    </w:p>
    <w:p w14:paraId="40BB76C8" w14:textId="3FCA5CF3" w:rsidR="00D71316" w:rsidRPr="00B62F3F" w:rsidRDefault="00D71316" w:rsidP="00D71316">
      <w:pPr>
        <w:pStyle w:val="NormalWeb"/>
        <w:spacing w:before="120" w:beforeAutospacing="0" w:after="120" w:afterAutospacing="0"/>
        <w:ind w:firstLine="567"/>
        <w:jc w:val="both"/>
        <w:rPr>
          <w:color w:val="000000"/>
          <w:sz w:val="28"/>
          <w:szCs w:val="28"/>
        </w:rPr>
      </w:pPr>
      <w:r w:rsidRPr="00B62F3F">
        <w:rPr>
          <w:b/>
          <w:bCs/>
          <w:color w:val="000000"/>
          <w:sz w:val="28"/>
          <w:szCs w:val="28"/>
          <w:lang w:val="vi-VN"/>
        </w:rPr>
        <w:t>1. Quy tr</w:t>
      </w:r>
      <w:r w:rsidRPr="00B62F3F">
        <w:rPr>
          <w:b/>
          <w:bCs/>
          <w:color w:val="000000"/>
          <w:sz w:val="28"/>
          <w:szCs w:val="28"/>
        </w:rPr>
        <w:t>ì</w:t>
      </w:r>
      <w:r w:rsidRPr="00B62F3F">
        <w:rPr>
          <w:b/>
          <w:bCs/>
          <w:color w:val="000000"/>
          <w:sz w:val="28"/>
          <w:szCs w:val="28"/>
          <w:lang w:val="vi-VN"/>
        </w:rPr>
        <w:t>nh thực hiện giới thiệu việc làm</w:t>
      </w:r>
    </w:p>
    <w:p w14:paraId="72C8AADF"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rPr>
        <w:t>a)</w:t>
      </w:r>
      <w:r w:rsidRPr="00B62F3F">
        <w:rPr>
          <w:color w:val="000000"/>
          <w:sz w:val="28"/>
          <w:szCs w:val="28"/>
          <w:lang w:val="vi-VN"/>
        </w:rPr>
        <w:t xml:space="preserve"> Chuẩn bị: Xây dựng kế hoạch, sắp xếp tài liệu, chuẩn bị các thông tin cần thiết cho hoạt động giới thiệu việc làm.</w:t>
      </w:r>
    </w:p>
    <w:p w14:paraId="17503383"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t>b</w:t>
      </w:r>
      <w:r>
        <w:rPr>
          <w:color w:val="000000"/>
          <w:sz w:val="28"/>
          <w:szCs w:val="28"/>
        </w:rPr>
        <w:t xml:space="preserve">) </w:t>
      </w:r>
      <w:r w:rsidRPr="00B62F3F">
        <w:rPr>
          <w:color w:val="000000"/>
          <w:sz w:val="28"/>
          <w:szCs w:val="28"/>
          <w:lang w:val="vi-VN"/>
        </w:rPr>
        <w:t>Thực hiện giới thiệu việc làm:</w:t>
      </w:r>
    </w:p>
    <w:p w14:paraId="7AD4DDDC"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1: Tư vấn viên hỏi, lắng nghe, trao đổi để ghi thông tin cá nhân của người tìm việc và nội dung nhu cầu tìm việc vào bản “Đăng ký tìm việc làm” thích hợp, đồng thời nhập các thông tin cần thiết vào cơ sở dữ liệu người t</w:t>
      </w:r>
      <w:r w:rsidRPr="00B62F3F">
        <w:rPr>
          <w:color w:val="000000"/>
          <w:sz w:val="28"/>
          <w:szCs w:val="28"/>
        </w:rPr>
        <w:t>ì</w:t>
      </w:r>
      <w:r w:rsidRPr="00B62F3F">
        <w:rPr>
          <w:color w:val="000000"/>
          <w:sz w:val="28"/>
          <w:szCs w:val="28"/>
          <w:lang w:val="vi-VN"/>
        </w:rPr>
        <w:t>m việc.</w:t>
      </w:r>
    </w:p>
    <w:p w14:paraId="535046BE"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2: Tư vấn viên kiểm tra và xác định mức độ sẵn sàng tìm việc làm và làm việc của người tìm việc.</w:t>
      </w:r>
    </w:p>
    <w:p w14:paraId="49B6D0BF"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3: Tư vấn viên lấy thông tin trên cơ sở dữ liệu dùng chung và tham khảo ý kiến các chuyên viên có liên quan (khi cần thiết) để xác định các hướng kết nối việc làm.</w:t>
      </w:r>
    </w:p>
    <w:p w14:paraId="0573148B"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lastRenderedPageBreak/>
        <w:t>-</w:t>
      </w:r>
      <w:r w:rsidRPr="00B62F3F">
        <w:rPr>
          <w:color w:val="000000"/>
          <w:sz w:val="28"/>
          <w:szCs w:val="28"/>
          <w:lang w:val="vi-VN"/>
        </w:rPr>
        <w:t xml:space="preserve"> Bước 4: Tư vấn viên thông báo các hướng kết nối việc làm để người tìm việc lựa chọn và thực hiện kết nối việc làm với nhà tuyển dụng mà người tìm việc đã chọn.</w:t>
      </w:r>
    </w:p>
    <w:p w14:paraId="2AE7D437"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5: Tư vấn viên cùng người tìm việc xem xét lại kết quả sau khi thực hiện hướng kết nối việc làm đã chọn.</w:t>
      </w:r>
    </w:p>
    <w:p w14:paraId="1AC512E8"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6: Tư vấn viên kiểm tra hồ sơ dự tuyển theo yêu cầu của nhà tuyển dụng đã được kết nối và nêu rõ định hướng để người tìm việc hoàn thiện hồ sơ.</w:t>
      </w:r>
    </w:p>
    <w:p w14:paraId="1573085B" w14:textId="77777777" w:rsidR="00D71316" w:rsidRPr="00211343" w:rsidRDefault="00D71316" w:rsidP="00D71316">
      <w:pPr>
        <w:pStyle w:val="NormalWeb"/>
        <w:spacing w:before="120" w:beforeAutospacing="0" w:after="120" w:afterAutospacing="0"/>
        <w:ind w:firstLine="567"/>
        <w:jc w:val="both"/>
        <w:rPr>
          <w:color w:val="000000"/>
          <w:spacing w:val="-4"/>
          <w:sz w:val="28"/>
          <w:szCs w:val="28"/>
        </w:rPr>
      </w:pPr>
      <w:r>
        <w:rPr>
          <w:color w:val="000000"/>
          <w:spacing w:val="-4"/>
          <w:sz w:val="28"/>
          <w:szCs w:val="28"/>
        </w:rPr>
        <w:t>-</w:t>
      </w:r>
      <w:r w:rsidRPr="00211343">
        <w:rPr>
          <w:color w:val="000000"/>
          <w:spacing w:val="-4"/>
          <w:sz w:val="28"/>
          <w:szCs w:val="28"/>
          <w:lang w:val="vi-VN"/>
        </w:rPr>
        <w:t xml:space="preserve"> Bước 7: Tư vấn viên cùng người tìm việc xây dựng bản kế hoạch dự tuyển sau tư vấn và cấp giấy giới thiệu dự tuyển cho người tìm việc (nếu có nhu cầu).</w:t>
      </w:r>
    </w:p>
    <w:p w14:paraId="791435C4"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8: Tư vấn viên theo dõi và báo cáo tình hình việc làm của người tìm việc sau khi đã giới thiệu việc làm.</w:t>
      </w:r>
    </w:p>
    <w:p w14:paraId="175F8E93" w14:textId="77777777" w:rsidR="00D71316" w:rsidRPr="00CA343B"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9: Trong trường hợp người tìm việc kh</w:t>
      </w:r>
      <w:r w:rsidRPr="00B62F3F">
        <w:rPr>
          <w:color w:val="000000"/>
          <w:sz w:val="28"/>
          <w:szCs w:val="28"/>
        </w:rPr>
        <w:t>ô</w:t>
      </w:r>
      <w:r w:rsidRPr="00B62F3F">
        <w:rPr>
          <w:color w:val="000000"/>
          <w:sz w:val="28"/>
          <w:szCs w:val="28"/>
          <w:lang w:val="vi-VN"/>
        </w:rPr>
        <w:t>ng trúng tuyển, tiếp tục giới thiệu và kết nối người tìm việc với vị trí việc làm khác. Trong trường hợp người tìm việc trúng tuyển: Hỗ trợ người lao động trong việc ký kết hợp đồng lao động với nhà tuyển dụng (nếu người lao động có yêu cầu) sau đó chuyển sang theo dõi việc làm</w:t>
      </w:r>
      <w:r>
        <w:rPr>
          <w:color w:val="000000"/>
          <w:sz w:val="28"/>
          <w:szCs w:val="28"/>
        </w:rPr>
        <w:t>.</w:t>
      </w:r>
    </w:p>
    <w:p w14:paraId="47ED664F"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rPr>
        <w:t>c)</w:t>
      </w:r>
      <w:r w:rsidRPr="00B62F3F">
        <w:rPr>
          <w:color w:val="000000"/>
          <w:sz w:val="28"/>
          <w:szCs w:val="28"/>
          <w:lang w:val="vi-VN"/>
        </w:rPr>
        <w:t xml:space="preserve"> K</w:t>
      </w:r>
      <w:r w:rsidRPr="00B62F3F">
        <w:rPr>
          <w:color w:val="000000"/>
          <w:sz w:val="28"/>
          <w:szCs w:val="28"/>
        </w:rPr>
        <w:t>ế</w:t>
      </w:r>
      <w:r w:rsidRPr="00B62F3F">
        <w:rPr>
          <w:color w:val="000000"/>
          <w:sz w:val="28"/>
          <w:szCs w:val="28"/>
          <w:lang w:val="vi-VN"/>
        </w:rPr>
        <w:t>t thúc: Nhập và ghi chép các thông tin về kết quả giới thiệu việc làm để lập báo cáo giới thiệu việc làm.</w:t>
      </w:r>
    </w:p>
    <w:p w14:paraId="797AB46B" w14:textId="77777777" w:rsidR="00D71316" w:rsidRPr="00B62F3F" w:rsidRDefault="00D71316" w:rsidP="00D71316">
      <w:pPr>
        <w:pStyle w:val="NormalWeb"/>
        <w:spacing w:before="120" w:beforeAutospacing="0" w:after="120" w:afterAutospacing="0"/>
        <w:ind w:firstLine="567"/>
        <w:jc w:val="both"/>
        <w:rPr>
          <w:color w:val="000000"/>
          <w:sz w:val="28"/>
          <w:szCs w:val="28"/>
        </w:rPr>
      </w:pPr>
      <w:r w:rsidRPr="00B62F3F">
        <w:rPr>
          <w:b/>
          <w:bCs/>
          <w:color w:val="000000"/>
          <w:sz w:val="28"/>
          <w:szCs w:val="28"/>
          <w:lang w:val="vi-VN"/>
        </w:rPr>
        <w:t>2. Định m</w:t>
      </w:r>
      <w:r w:rsidRPr="00B62F3F">
        <w:rPr>
          <w:b/>
          <w:bCs/>
          <w:color w:val="000000"/>
          <w:sz w:val="28"/>
          <w:szCs w:val="28"/>
        </w:rPr>
        <w:t>ứ</w:t>
      </w:r>
      <w:r w:rsidRPr="00B62F3F">
        <w:rPr>
          <w:b/>
          <w:bCs/>
          <w:color w:val="000000"/>
          <w:sz w:val="28"/>
          <w:szCs w:val="28"/>
          <w:lang w:val="vi-VN"/>
        </w:rPr>
        <w:t>c lao động</w:t>
      </w:r>
    </w:p>
    <w:p w14:paraId="73687743" w14:textId="77777777" w:rsidR="00D71316" w:rsidRPr="00B62F3F" w:rsidRDefault="00D71316" w:rsidP="00D71316">
      <w:pPr>
        <w:pStyle w:val="NormalWeb"/>
        <w:spacing w:before="120" w:beforeAutospacing="0" w:after="120" w:afterAutospacing="0"/>
        <w:ind w:firstLine="567"/>
        <w:jc w:val="both"/>
        <w:rPr>
          <w:color w:val="000000"/>
          <w:sz w:val="28"/>
          <w:szCs w:val="28"/>
        </w:rPr>
      </w:pPr>
      <w:r w:rsidRPr="00B62F3F">
        <w:rPr>
          <w:color w:val="000000"/>
          <w:sz w:val="28"/>
          <w:szCs w:val="28"/>
          <w:lang w:val="vi-VN"/>
        </w:rPr>
        <w:t>Bảng 3. Định mức lao động giới thiệu việc làm</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
        <w:gridCol w:w="4639"/>
        <w:gridCol w:w="2320"/>
        <w:gridCol w:w="1669"/>
      </w:tblGrid>
      <w:tr w:rsidR="00D71316" w:rsidRPr="00B62F3F" w14:paraId="5B4D9671" w14:textId="77777777" w:rsidTr="00691A33">
        <w:trPr>
          <w:tblCellSpacing w:w="0" w:type="dxa"/>
        </w:trPr>
        <w:tc>
          <w:tcPr>
            <w:tcW w:w="250" w:type="pct"/>
            <w:shd w:val="clear" w:color="auto" w:fill="auto"/>
            <w:vAlign w:val="center"/>
            <w:hideMark/>
          </w:tcPr>
          <w:p w14:paraId="09B43210"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b/>
                <w:bCs/>
                <w:sz w:val="28"/>
                <w:szCs w:val="28"/>
                <w:lang w:val="vi-VN"/>
              </w:rPr>
              <w:t>TT</w:t>
            </w:r>
          </w:p>
        </w:tc>
        <w:tc>
          <w:tcPr>
            <w:tcW w:w="2500" w:type="pct"/>
            <w:shd w:val="clear" w:color="auto" w:fill="auto"/>
            <w:vAlign w:val="center"/>
            <w:hideMark/>
          </w:tcPr>
          <w:p w14:paraId="60F158DE"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b/>
                <w:bCs/>
                <w:sz w:val="28"/>
                <w:szCs w:val="28"/>
                <w:lang w:val="vi-VN"/>
              </w:rPr>
              <w:t>Nội dung</w:t>
            </w:r>
          </w:p>
        </w:tc>
        <w:tc>
          <w:tcPr>
            <w:tcW w:w="1250" w:type="pct"/>
            <w:shd w:val="clear" w:color="auto" w:fill="auto"/>
            <w:vAlign w:val="center"/>
            <w:hideMark/>
          </w:tcPr>
          <w:p w14:paraId="25EB1A50"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b/>
                <w:bCs/>
                <w:sz w:val="28"/>
                <w:szCs w:val="28"/>
                <w:lang w:val="vi-VN"/>
              </w:rPr>
              <w:t>Hệ số lương, phụ cấp chức vụ bình quân</w:t>
            </w:r>
          </w:p>
        </w:tc>
        <w:tc>
          <w:tcPr>
            <w:tcW w:w="900" w:type="pct"/>
            <w:shd w:val="clear" w:color="auto" w:fill="auto"/>
            <w:vAlign w:val="center"/>
            <w:hideMark/>
          </w:tcPr>
          <w:p w14:paraId="475D247C"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b/>
                <w:bCs/>
                <w:sz w:val="28"/>
                <w:szCs w:val="28"/>
                <w:lang w:val="vi-VN"/>
              </w:rPr>
              <w:t>Định mức (phút/ca)</w:t>
            </w:r>
          </w:p>
        </w:tc>
      </w:tr>
      <w:tr w:rsidR="00D71316" w:rsidRPr="00B62F3F" w14:paraId="39C90BBD" w14:textId="77777777" w:rsidTr="00691A33">
        <w:trPr>
          <w:tblCellSpacing w:w="0" w:type="dxa"/>
        </w:trPr>
        <w:tc>
          <w:tcPr>
            <w:tcW w:w="250" w:type="pct"/>
            <w:shd w:val="clear" w:color="auto" w:fill="auto"/>
            <w:vAlign w:val="center"/>
            <w:hideMark/>
          </w:tcPr>
          <w:p w14:paraId="4A914E62"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lang w:val="vi-VN"/>
              </w:rPr>
              <w:t>A</w:t>
            </w:r>
          </w:p>
        </w:tc>
        <w:tc>
          <w:tcPr>
            <w:tcW w:w="2500" w:type="pct"/>
            <w:shd w:val="clear" w:color="auto" w:fill="auto"/>
            <w:vAlign w:val="center"/>
            <w:hideMark/>
          </w:tcPr>
          <w:p w14:paraId="4378DD91"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lang w:val="vi-VN"/>
              </w:rPr>
              <w:t>B</w:t>
            </w:r>
          </w:p>
        </w:tc>
        <w:tc>
          <w:tcPr>
            <w:tcW w:w="1250" w:type="pct"/>
            <w:shd w:val="clear" w:color="auto" w:fill="auto"/>
            <w:vAlign w:val="center"/>
            <w:hideMark/>
          </w:tcPr>
          <w:p w14:paraId="0ED8E6F6"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rPr>
              <w:t>C</w:t>
            </w:r>
          </w:p>
        </w:tc>
        <w:tc>
          <w:tcPr>
            <w:tcW w:w="900" w:type="pct"/>
            <w:shd w:val="clear" w:color="auto" w:fill="auto"/>
            <w:vAlign w:val="center"/>
            <w:hideMark/>
          </w:tcPr>
          <w:p w14:paraId="32211255"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lang w:val="vi-VN"/>
              </w:rPr>
              <w:t>D</w:t>
            </w:r>
          </w:p>
        </w:tc>
      </w:tr>
      <w:tr w:rsidR="00D71316" w:rsidRPr="00B62F3F" w14:paraId="44139B70" w14:textId="77777777" w:rsidTr="00691A33">
        <w:trPr>
          <w:tblCellSpacing w:w="0" w:type="dxa"/>
        </w:trPr>
        <w:tc>
          <w:tcPr>
            <w:tcW w:w="250" w:type="pct"/>
            <w:shd w:val="clear" w:color="auto" w:fill="auto"/>
            <w:vAlign w:val="center"/>
            <w:hideMark/>
          </w:tcPr>
          <w:p w14:paraId="70D428B9"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1</w:t>
            </w:r>
          </w:p>
        </w:tc>
        <w:tc>
          <w:tcPr>
            <w:tcW w:w="2500" w:type="pct"/>
            <w:shd w:val="clear" w:color="auto" w:fill="auto"/>
            <w:vAlign w:val="center"/>
            <w:hideMark/>
          </w:tcPr>
          <w:p w14:paraId="162B43F6"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b/>
                <w:bCs/>
                <w:sz w:val="28"/>
                <w:szCs w:val="28"/>
                <w:lang w:val="vi-VN"/>
              </w:rPr>
              <w:t>T</w:t>
            </w:r>
            <w:r w:rsidRPr="00B62F3F">
              <w:rPr>
                <w:b/>
                <w:bCs/>
                <w:sz w:val="28"/>
                <w:szCs w:val="28"/>
              </w:rPr>
              <w:t>c</w:t>
            </w:r>
            <w:r w:rsidRPr="00B62F3F">
              <w:rPr>
                <w:b/>
                <w:bCs/>
                <w:sz w:val="28"/>
                <w:szCs w:val="28"/>
                <w:lang w:val="vi-VN"/>
              </w:rPr>
              <w:t>n</w:t>
            </w:r>
            <w:r w:rsidRPr="00B62F3F">
              <w:rPr>
                <w:sz w:val="28"/>
                <w:szCs w:val="28"/>
                <w:lang w:val="vi-VN"/>
              </w:rPr>
              <w:t> - Định mức lao động công nghệ</w:t>
            </w:r>
          </w:p>
        </w:tc>
        <w:tc>
          <w:tcPr>
            <w:tcW w:w="1250" w:type="pct"/>
            <w:shd w:val="clear" w:color="auto" w:fill="auto"/>
            <w:vAlign w:val="center"/>
            <w:hideMark/>
          </w:tcPr>
          <w:p w14:paraId="14DAE67F"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3,2</w:t>
            </w:r>
          </w:p>
        </w:tc>
        <w:tc>
          <w:tcPr>
            <w:tcW w:w="900" w:type="pct"/>
            <w:shd w:val="clear" w:color="auto" w:fill="auto"/>
            <w:vAlign w:val="center"/>
            <w:hideMark/>
          </w:tcPr>
          <w:p w14:paraId="2CC95D78" w14:textId="77777777" w:rsidR="00D71316" w:rsidRPr="0002644A" w:rsidRDefault="00D71316" w:rsidP="00691A33">
            <w:pPr>
              <w:pStyle w:val="NormalWeb"/>
              <w:spacing w:before="120" w:beforeAutospacing="0" w:after="120" w:afterAutospacing="0" w:line="234" w:lineRule="atLeast"/>
              <w:jc w:val="center"/>
              <w:rPr>
                <w:sz w:val="28"/>
                <w:szCs w:val="28"/>
              </w:rPr>
            </w:pPr>
            <w:r>
              <w:rPr>
                <w:sz w:val="28"/>
                <w:szCs w:val="28"/>
              </w:rPr>
              <w:t>120</w:t>
            </w:r>
          </w:p>
        </w:tc>
      </w:tr>
      <w:tr w:rsidR="00D71316" w:rsidRPr="00B62F3F" w14:paraId="5A56B182" w14:textId="77777777" w:rsidTr="00691A33">
        <w:trPr>
          <w:tblCellSpacing w:w="0" w:type="dxa"/>
        </w:trPr>
        <w:tc>
          <w:tcPr>
            <w:tcW w:w="250" w:type="pct"/>
            <w:shd w:val="clear" w:color="auto" w:fill="auto"/>
            <w:vAlign w:val="center"/>
            <w:hideMark/>
          </w:tcPr>
          <w:p w14:paraId="3F3EDF2B"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2</w:t>
            </w:r>
          </w:p>
        </w:tc>
        <w:tc>
          <w:tcPr>
            <w:tcW w:w="2500" w:type="pct"/>
            <w:shd w:val="clear" w:color="auto" w:fill="auto"/>
            <w:vAlign w:val="center"/>
            <w:hideMark/>
          </w:tcPr>
          <w:p w14:paraId="6A045966"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b/>
                <w:bCs/>
                <w:sz w:val="28"/>
                <w:szCs w:val="28"/>
                <w:lang w:val="vi-VN"/>
              </w:rPr>
              <w:t>Tpv</w:t>
            </w:r>
            <w:r w:rsidRPr="00B62F3F">
              <w:rPr>
                <w:sz w:val="28"/>
                <w:szCs w:val="28"/>
                <w:lang w:val="vi-VN"/>
              </w:rPr>
              <w:t> - Định mức lao động phục vụ, phụ trợ</w:t>
            </w:r>
          </w:p>
        </w:tc>
        <w:tc>
          <w:tcPr>
            <w:tcW w:w="1250" w:type="pct"/>
            <w:shd w:val="clear" w:color="auto" w:fill="auto"/>
            <w:vAlign w:val="center"/>
            <w:hideMark/>
          </w:tcPr>
          <w:p w14:paraId="43E683A8"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2,9</w:t>
            </w:r>
          </w:p>
        </w:tc>
        <w:tc>
          <w:tcPr>
            <w:tcW w:w="900" w:type="pct"/>
            <w:shd w:val="clear" w:color="auto" w:fill="auto"/>
            <w:vAlign w:val="center"/>
            <w:hideMark/>
          </w:tcPr>
          <w:p w14:paraId="7D55A98E" w14:textId="77777777" w:rsidR="00D71316" w:rsidRPr="0002644A" w:rsidRDefault="00D71316" w:rsidP="00691A33">
            <w:pPr>
              <w:pStyle w:val="NormalWeb"/>
              <w:spacing w:before="120" w:beforeAutospacing="0" w:after="120" w:afterAutospacing="0" w:line="234" w:lineRule="atLeast"/>
              <w:jc w:val="center"/>
              <w:rPr>
                <w:sz w:val="28"/>
                <w:szCs w:val="28"/>
              </w:rPr>
            </w:pPr>
            <w:r>
              <w:rPr>
                <w:sz w:val="28"/>
                <w:szCs w:val="28"/>
              </w:rPr>
              <w:t>30</w:t>
            </w:r>
          </w:p>
        </w:tc>
      </w:tr>
      <w:tr w:rsidR="00D71316" w:rsidRPr="00B62F3F" w14:paraId="403669DB" w14:textId="77777777" w:rsidTr="00691A33">
        <w:trPr>
          <w:tblCellSpacing w:w="0" w:type="dxa"/>
        </w:trPr>
        <w:tc>
          <w:tcPr>
            <w:tcW w:w="250" w:type="pct"/>
            <w:shd w:val="clear" w:color="auto" w:fill="auto"/>
            <w:vAlign w:val="center"/>
            <w:hideMark/>
          </w:tcPr>
          <w:p w14:paraId="4AE4AB0E"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3</w:t>
            </w:r>
          </w:p>
        </w:tc>
        <w:tc>
          <w:tcPr>
            <w:tcW w:w="2500" w:type="pct"/>
            <w:shd w:val="clear" w:color="auto" w:fill="auto"/>
            <w:vAlign w:val="center"/>
            <w:hideMark/>
          </w:tcPr>
          <w:p w14:paraId="41832854"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b/>
                <w:bCs/>
                <w:sz w:val="28"/>
                <w:szCs w:val="28"/>
                <w:lang w:val="vi-VN"/>
              </w:rPr>
              <w:t>Tql </w:t>
            </w:r>
            <w:r w:rsidRPr="00B62F3F">
              <w:rPr>
                <w:sz w:val="28"/>
                <w:szCs w:val="28"/>
                <w:lang w:val="vi-VN"/>
              </w:rPr>
              <w:t>- Định mức lao động quản lý</w:t>
            </w:r>
          </w:p>
        </w:tc>
        <w:tc>
          <w:tcPr>
            <w:tcW w:w="1250" w:type="pct"/>
            <w:shd w:val="clear" w:color="auto" w:fill="auto"/>
            <w:vAlign w:val="center"/>
            <w:hideMark/>
          </w:tcPr>
          <w:p w14:paraId="5FAEFC19"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4,1</w:t>
            </w:r>
          </w:p>
        </w:tc>
        <w:tc>
          <w:tcPr>
            <w:tcW w:w="900" w:type="pct"/>
            <w:shd w:val="clear" w:color="auto" w:fill="auto"/>
            <w:vAlign w:val="center"/>
            <w:hideMark/>
          </w:tcPr>
          <w:p w14:paraId="570A4643" w14:textId="77777777" w:rsidR="00D71316" w:rsidRPr="00B62F3F" w:rsidRDefault="00D71316" w:rsidP="00691A33">
            <w:pPr>
              <w:pStyle w:val="NormalWeb"/>
              <w:spacing w:before="120" w:beforeAutospacing="0" w:after="120" w:afterAutospacing="0" w:line="234" w:lineRule="atLeast"/>
              <w:jc w:val="center"/>
              <w:rPr>
                <w:sz w:val="28"/>
                <w:szCs w:val="28"/>
              </w:rPr>
            </w:pPr>
            <w:r>
              <w:rPr>
                <w:sz w:val="28"/>
                <w:szCs w:val="28"/>
              </w:rPr>
              <w:t>15</w:t>
            </w:r>
          </w:p>
        </w:tc>
      </w:tr>
      <w:tr w:rsidR="00D71316" w:rsidRPr="00B62F3F" w14:paraId="19E05BB9" w14:textId="77777777" w:rsidTr="00691A33">
        <w:trPr>
          <w:tblCellSpacing w:w="0" w:type="dxa"/>
        </w:trPr>
        <w:tc>
          <w:tcPr>
            <w:tcW w:w="250" w:type="pct"/>
            <w:shd w:val="clear" w:color="auto" w:fill="auto"/>
            <w:vAlign w:val="center"/>
            <w:hideMark/>
          </w:tcPr>
          <w:p w14:paraId="0287D785"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4</w:t>
            </w:r>
          </w:p>
        </w:tc>
        <w:tc>
          <w:tcPr>
            <w:tcW w:w="2500" w:type="pct"/>
            <w:shd w:val="clear" w:color="auto" w:fill="auto"/>
            <w:vAlign w:val="center"/>
            <w:hideMark/>
          </w:tcPr>
          <w:p w14:paraId="3063BE71"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b/>
                <w:bCs/>
                <w:sz w:val="28"/>
                <w:szCs w:val="28"/>
                <w:lang w:val="vi-VN"/>
              </w:rPr>
              <w:t>Tm</w:t>
            </w:r>
            <w:r w:rsidRPr="00B62F3F">
              <w:rPr>
                <w:sz w:val="28"/>
                <w:szCs w:val="28"/>
                <w:lang w:val="vi-VN"/>
              </w:rPr>
              <w:t> - Định mức lao động</w:t>
            </w:r>
          </w:p>
          <w:p w14:paraId="7D8DC692"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b/>
                <w:bCs/>
                <w:sz w:val="28"/>
                <w:szCs w:val="28"/>
                <w:lang w:val="vi-VN"/>
              </w:rPr>
              <w:t>Tm = T</w:t>
            </w:r>
            <w:r w:rsidRPr="00B62F3F">
              <w:rPr>
                <w:b/>
                <w:bCs/>
                <w:sz w:val="28"/>
                <w:szCs w:val="28"/>
              </w:rPr>
              <w:t>c</w:t>
            </w:r>
            <w:r w:rsidRPr="00B62F3F">
              <w:rPr>
                <w:b/>
                <w:bCs/>
                <w:sz w:val="28"/>
                <w:szCs w:val="28"/>
                <w:lang w:val="vi-VN"/>
              </w:rPr>
              <w:t>n + Tpv + Tql</w:t>
            </w:r>
          </w:p>
        </w:tc>
        <w:tc>
          <w:tcPr>
            <w:tcW w:w="1250" w:type="pct"/>
            <w:shd w:val="clear" w:color="auto" w:fill="auto"/>
            <w:vAlign w:val="center"/>
            <w:hideMark/>
          </w:tcPr>
          <w:p w14:paraId="4307D7DC" w14:textId="77777777" w:rsidR="00D71316" w:rsidRPr="00B62F3F" w:rsidRDefault="00D71316" w:rsidP="00691A33">
            <w:pPr>
              <w:pStyle w:val="NormalWeb"/>
              <w:spacing w:before="120" w:beforeAutospacing="0" w:after="120" w:afterAutospacing="0" w:line="234" w:lineRule="atLeast"/>
              <w:jc w:val="center"/>
              <w:rPr>
                <w:sz w:val="28"/>
                <w:szCs w:val="28"/>
              </w:rPr>
            </w:pPr>
          </w:p>
        </w:tc>
        <w:tc>
          <w:tcPr>
            <w:tcW w:w="900" w:type="pct"/>
            <w:shd w:val="clear" w:color="auto" w:fill="auto"/>
            <w:vAlign w:val="center"/>
            <w:hideMark/>
          </w:tcPr>
          <w:p w14:paraId="1EF0E07A" w14:textId="77777777" w:rsidR="00D71316" w:rsidRPr="0002644A" w:rsidRDefault="00D71316" w:rsidP="00691A33">
            <w:pPr>
              <w:pStyle w:val="NormalWeb"/>
              <w:spacing w:before="120" w:beforeAutospacing="0" w:after="120" w:afterAutospacing="0" w:line="234" w:lineRule="atLeast"/>
              <w:jc w:val="center"/>
              <w:rPr>
                <w:sz w:val="28"/>
                <w:szCs w:val="28"/>
              </w:rPr>
            </w:pPr>
            <w:r>
              <w:rPr>
                <w:sz w:val="28"/>
                <w:szCs w:val="28"/>
              </w:rPr>
              <w:t>165</w:t>
            </w:r>
          </w:p>
        </w:tc>
      </w:tr>
    </w:tbl>
    <w:p w14:paraId="39BA9263" w14:textId="77777777" w:rsidR="00CD5807" w:rsidRDefault="00CD5807" w:rsidP="00D43CD2">
      <w:pPr>
        <w:spacing w:before="120" w:after="120"/>
        <w:ind w:firstLine="567"/>
        <w:rPr>
          <w:b/>
          <w:bCs/>
          <w:color w:val="000000"/>
          <w:sz w:val="28"/>
          <w:szCs w:val="28"/>
          <w:lang w:val="vi-VN"/>
        </w:rPr>
      </w:pPr>
    </w:p>
    <w:p w14:paraId="0F278943" w14:textId="77777777" w:rsidR="00CD5807" w:rsidRDefault="00CD5807" w:rsidP="00D43CD2">
      <w:pPr>
        <w:spacing w:before="120" w:after="120"/>
        <w:ind w:firstLine="567"/>
        <w:rPr>
          <w:b/>
          <w:bCs/>
          <w:color w:val="000000"/>
          <w:sz w:val="28"/>
          <w:szCs w:val="28"/>
          <w:lang w:val="vi-VN"/>
        </w:rPr>
      </w:pPr>
    </w:p>
    <w:p w14:paraId="2044B6BF" w14:textId="77777777" w:rsidR="00CD5807" w:rsidRDefault="00CD5807" w:rsidP="00D43CD2">
      <w:pPr>
        <w:spacing w:before="120" w:after="120"/>
        <w:ind w:firstLine="567"/>
        <w:rPr>
          <w:b/>
          <w:bCs/>
          <w:color w:val="000000"/>
          <w:sz w:val="28"/>
          <w:szCs w:val="28"/>
          <w:lang w:val="vi-VN"/>
        </w:rPr>
      </w:pPr>
    </w:p>
    <w:p w14:paraId="77628C4C" w14:textId="77777777" w:rsidR="00CD5807" w:rsidRDefault="00CD5807" w:rsidP="00D43CD2">
      <w:pPr>
        <w:spacing w:before="120" w:after="120"/>
        <w:ind w:firstLine="567"/>
        <w:rPr>
          <w:b/>
          <w:bCs/>
          <w:color w:val="000000"/>
          <w:sz w:val="28"/>
          <w:szCs w:val="28"/>
          <w:lang w:val="vi-VN"/>
        </w:rPr>
      </w:pPr>
    </w:p>
    <w:p w14:paraId="4F2B92E9" w14:textId="07237C41" w:rsidR="00D71316" w:rsidRPr="00B62F3F" w:rsidRDefault="00D71316" w:rsidP="00D43CD2">
      <w:pPr>
        <w:spacing w:before="120" w:after="120"/>
        <w:ind w:firstLine="567"/>
        <w:rPr>
          <w:color w:val="000000"/>
          <w:sz w:val="28"/>
          <w:szCs w:val="28"/>
        </w:rPr>
      </w:pPr>
      <w:r w:rsidRPr="00B62F3F">
        <w:rPr>
          <w:b/>
          <w:bCs/>
          <w:color w:val="000000"/>
          <w:sz w:val="28"/>
          <w:szCs w:val="28"/>
          <w:lang w:val="vi-VN"/>
        </w:rPr>
        <w:lastRenderedPageBreak/>
        <w:t>3. Hệ số định m</w:t>
      </w:r>
      <w:r w:rsidRPr="00B62F3F">
        <w:rPr>
          <w:b/>
          <w:bCs/>
          <w:color w:val="000000"/>
          <w:sz w:val="28"/>
          <w:szCs w:val="28"/>
        </w:rPr>
        <w:t>ứ</w:t>
      </w:r>
      <w:r w:rsidRPr="00B62F3F">
        <w:rPr>
          <w:b/>
          <w:bCs/>
          <w:color w:val="000000"/>
          <w:sz w:val="28"/>
          <w:szCs w:val="28"/>
          <w:lang w:val="vi-VN"/>
        </w:rPr>
        <w:t>c theo đối tư</w:t>
      </w:r>
      <w:r w:rsidRPr="00B62F3F">
        <w:rPr>
          <w:b/>
          <w:bCs/>
          <w:color w:val="000000"/>
          <w:sz w:val="28"/>
          <w:szCs w:val="28"/>
        </w:rPr>
        <w:t>ợ</w:t>
      </w:r>
      <w:r w:rsidRPr="00B62F3F">
        <w:rPr>
          <w:b/>
          <w:bCs/>
          <w:color w:val="000000"/>
          <w:sz w:val="28"/>
          <w:szCs w:val="28"/>
          <w:lang w:val="vi-VN"/>
        </w:rPr>
        <w:t>ng và nội dung giới thiệu việc làm</w:t>
      </w:r>
    </w:p>
    <w:p w14:paraId="55AFD227" w14:textId="77777777" w:rsidR="00D71316" w:rsidRPr="00B62F3F" w:rsidRDefault="00D71316" w:rsidP="00D71316">
      <w:pPr>
        <w:pStyle w:val="NormalWeb"/>
        <w:spacing w:before="120" w:beforeAutospacing="0" w:after="120" w:afterAutospacing="0" w:line="234" w:lineRule="atLeast"/>
        <w:ind w:firstLine="567"/>
        <w:jc w:val="both"/>
        <w:rPr>
          <w:color w:val="000000"/>
          <w:sz w:val="28"/>
          <w:szCs w:val="28"/>
        </w:rPr>
      </w:pPr>
      <w:r w:rsidRPr="00B62F3F">
        <w:rPr>
          <w:color w:val="000000"/>
          <w:sz w:val="28"/>
          <w:szCs w:val="28"/>
          <w:lang w:val="vi-VN"/>
        </w:rPr>
        <w:t>Bảng 4. Hệ số định mức theo đối tượng, nội dung giới thiệu việc làm</w:t>
      </w:r>
    </w:p>
    <w:tbl>
      <w:tblPr>
        <w:tblW w:w="5000" w:type="pct"/>
        <w:tblCellSpacing w:w="0" w:type="dxa"/>
        <w:tblCellMar>
          <w:left w:w="0" w:type="dxa"/>
          <w:right w:w="0" w:type="dxa"/>
        </w:tblCellMar>
        <w:tblLook w:val="04A0" w:firstRow="1" w:lastRow="0" w:firstColumn="1" w:lastColumn="0" w:noHBand="0" w:noVBand="1"/>
      </w:tblPr>
      <w:tblGrid>
        <w:gridCol w:w="551"/>
        <w:gridCol w:w="3520"/>
        <w:gridCol w:w="2173"/>
        <w:gridCol w:w="2848"/>
      </w:tblGrid>
      <w:tr w:rsidR="00D71316" w:rsidRPr="00B62F3F" w14:paraId="0BA734E8" w14:textId="77777777" w:rsidTr="00691A33">
        <w:trPr>
          <w:tblCellSpacing w:w="0" w:type="dxa"/>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1E1661"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b/>
                <w:bCs/>
                <w:sz w:val="28"/>
                <w:szCs w:val="28"/>
                <w:lang w:val="vi-VN"/>
              </w:rPr>
              <w:t>TT</w:t>
            </w:r>
          </w:p>
        </w:tc>
        <w:tc>
          <w:tcPr>
            <w:tcW w:w="1936"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7E4D7CDF" w14:textId="77777777" w:rsidR="00D71316" w:rsidRPr="00B62F3F" w:rsidRDefault="00D71316" w:rsidP="00691A33">
            <w:pPr>
              <w:pStyle w:val="NormalWeb"/>
              <w:spacing w:before="120" w:beforeAutospacing="0" w:after="0" w:afterAutospacing="0" w:line="234" w:lineRule="atLeast"/>
              <w:rPr>
                <w:sz w:val="28"/>
                <w:szCs w:val="28"/>
              </w:rPr>
            </w:pPr>
            <w:r>
              <w:rPr>
                <w:b/>
                <w:bCs/>
                <w:sz w:val="28"/>
                <w:szCs w:val="28"/>
              </w:rPr>
              <w:t xml:space="preserve">                 </w:t>
            </w:r>
            <w:r w:rsidRPr="00B62F3F">
              <w:rPr>
                <w:b/>
                <w:bCs/>
                <w:sz w:val="28"/>
                <w:szCs w:val="28"/>
              </w:rPr>
              <w:t>Nội </w:t>
            </w:r>
            <w:r w:rsidRPr="00B62F3F">
              <w:rPr>
                <w:b/>
                <w:bCs/>
                <w:sz w:val="28"/>
                <w:szCs w:val="28"/>
                <w:lang w:val="vi-VN"/>
              </w:rPr>
              <w:t>dung giới thiệu</w:t>
            </w:r>
          </w:p>
          <w:p w14:paraId="7DBC7DF4" w14:textId="77777777" w:rsidR="00D71316" w:rsidRPr="00B62F3F" w:rsidRDefault="00D71316" w:rsidP="00691A33">
            <w:pPr>
              <w:pStyle w:val="NormalWeb"/>
              <w:spacing w:before="0" w:beforeAutospacing="0" w:after="120" w:afterAutospacing="0" w:line="234" w:lineRule="atLeast"/>
              <w:jc w:val="center"/>
              <w:rPr>
                <w:sz w:val="28"/>
                <w:szCs w:val="28"/>
              </w:rPr>
            </w:pPr>
            <w:r>
              <w:rPr>
                <w:b/>
                <w:bCs/>
                <w:sz w:val="28"/>
                <w:szCs w:val="28"/>
              </w:rPr>
              <w:t xml:space="preserve">                  </w:t>
            </w:r>
            <w:r w:rsidRPr="00B62F3F">
              <w:rPr>
                <w:b/>
                <w:bCs/>
                <w:sz w:val="28"/>
                <w:szCs w:val="28"/>
              </w:rPr>
              <w:t>việc làm</w:t>
            </w:r>
          </w:p>
          <w:p w14:paraId="4338FF17" w14:textId="77777777" w:rsidR="00D71316" w:rsidRPr="00B62F3F" w:rsidRDefault="00D71316" w:rsidP="00691A33">
            <w:pPr>
              <w:pStyle w:val="NormalWeb"/>
              <w:spacing w:before="120" w:beforeAutospacing="0" w:after="120" w:afterAutospacing="0" w:line="234" w:lineRule="atLeast"/>
              <w:rPr>
                <w:sz w:val="28"/>
                <w:szCs w:val="28"/>
              </w:rPr>
            </w:pPr>
            <w:r>
              <w:rPr>
                <w:b/>
                <w:bCs/>
                <w:sz w:val="28"/>
                <w:szCs w:val="28"/>
              </w:rPr>
              <w:t xml:space="preserve">   </w:t>
            </w:r>
            <w:r w:rsidRPr="00B62F3F">
              <w:rPr>
                <w:b/>
                <w:bCs/>
                <w:sz w:val="28"/>
                <w:szCs w:val="28"/>
                <w:lang w:val="vi-VN"/>
              </w:rPr>
              <w:t>Đối tượng</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EDC29"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b/>
                <w:bCs/>
                <w:sz w:val="28"/>
                <w:szCs w:val="28"/>
                <w:lang w:val="vi-VN"/>
              </w:rPr>
              <w:t>Giới thiệu việc làm trong nước</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103AF"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b/>
                <w:bCs/>
                <w:sz w:val="28"/>
                <w:szCs w:val="28"/>
                <w:lang w:val="vi-VN"/>
              </w:rPr>
              <w:t>Giới thiệu lao động Việt nam đi làm việc có thời hạn ở nước ngoài</w:t>
            </w:r>
          </w:p>
        </w:tc>
      </w:tr>
      <w:tr w:rsidR="00D71316" w:rsidRPr="00B62F3F" w14:paraId="46E05F47" w14:textId="77777777" w:rsidTr="00691A33">
        <w:trPr>
          <w:tblCellSpacing w:w="0" w:type="dxa"/>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A56427"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lang w:val="vi-VN"/>
              </w:rPr>
              <w:t>A</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FFE4A9"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lang w:val="vi-VN"/>
              </w:rPr>
              <w:t>B</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F425F3"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rPr>
              <w:t>C</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60AD2C"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lang w:val="vi-VN"/>
              </w:rPr>
              <w:t>D</w:t>
            </w:r>
          </w:p>
        </w:tc>
      </w:tr>
      <w:tr w:rsidR="00D71316" w:rsidRPr="00B62F3F" w14:paraId="556B87CD" w14:textId="77777777" w:rsidTr="00691A33">
        <w:trPr>
          <w:tblCellSpacing w:w="0" w:type="dxa"/>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B40F05"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1</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0FFB2"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sz w:val="28"/>
                <w:szCs w:val="28"/>
                <w:lang w:val="vi-VN"/>
              </w:rPr>
              <w:t>Người lao động</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E1115"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1</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F1F5B2"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1,8</w:t>
            </w:r>
          </w:p>
        </w:tc>
      </w:tr>
      <w:tr w:rsidR="00D71316" w:rsidRPr="00B62F3F" w14:paraId="65B22F0E" w14:textId="77777777" w:rsidTr="00691A33">
        <w:trPr>
          <w:tblCellSpacing w:w="0" w:type="dxa"/>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45B105"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2</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A4D5B9"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sz w:val="28"/>
                <w:szCs w:val="28"/>
                <w:lang w:val="vi-VN"/>
              </w:rPr>
              <w:t>Người khuyết tật</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7E9EE"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1,5</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6337F"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rPr>
              <w:t>-</w:t>
            </w:r>
          </w:p>
        </w:tc>
      </w:tr>
      <w:tr w:rsidR="00D71316" w:rsidRPr="00B62F3F" w14:paraId="3FC2B5EC" w14:textId="77777777" w:rsidTr="00691A33">
        <w:trPr>
          <w:tblCellSpacing w:w="0" w:type="dxa"/>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C41475"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3</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CDAF"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sz w:val="28"/>
                <w:szCs w:val="28"/>
                <w:lang w:val="vi-VN"/>
              </w:rPr>
              <w:t>Người dân tộc thiểu số</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4C6BBE"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1,6</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E4890"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2,9</w:t>
            </w:r>
          </w:p>
        </w:tc>
      </w:tr>
    </w:tbl>
    <w:p w14:paraId="2BC9F115" w14:textId="77777777" w:rsidR="00D71316" w:rsidRPr="00B62F3F" w:rsidRDefault="00D71316" w:rsidP="00D71316">
      <w:pPr>
        <w:pStyle w:val="NormalWeb"/>
        <w:spacing w:before="120" w:beforeAutospacing="0" w:after="120" w:afterAutospacing="0" w:line="288" w:lineRule="auto"/>
        <w:ind w:firstLine="720"/>
        <w:jc w:val="both"/>
        <w:rPr>
          <w:color w:val="000000"/>
          <w:sz w:val="28"/>
          <w:szCs w:val="28"/>
        </w:rPr>
      </w:pPr>
      <w:r w:rsidRPr="00B62F3F">
        <w:rPr>
          <w:b/>
          <w:bCs/>
          <w:color w:val="000000"/>
          <w:sz w:val="28"/>
          <w:szCs w:val="28"/>
          <w:lang w:val="vi-VN"/>
        </w:rPr>
        <w:t>4. Đ</w:t>
      </w:r>
      <w:r w:rsidRPr="00B62F3F">
        <w:rPr>
          <w:b/>
          <w:bCs/>
          <w:color w:val="000000"/>
          <w:sz w:val="28"/>
          <w:szCs w:val="28"/>
        </w:rPr>
        <w:t>ị</w:t>
      </w:r>
      <w:r w:rsidRPr="00B62F3F">
        <w:rPr>
          <w:b/>
          <w:bCs/>
          <w:color w:val="000000"/>
          <w:sz w:val="28"/>
          <w:szCs w:val="28"/>
          <w:lang w:val="vi-VN"/>
        </w:rPr>
        <w:t>nh mức thiết bị, vật tư</w:t>
      </w:r>
    </w:p>
    <w:p w14:paraId="7D327E01" w14:textId="77777777" w:rsidR="00D71316" w:rsidRPr="00E355B3" w:rsidRDefault="00D71316" w:rsidP="00E355B3">
      <w:pPr>
        <w:pStyle w:val="NormalWeb"/>
        <w:spacing w:before="120" w:beforeAutospacing="0" w:after="120" w:afterAutospacing="0" w:line="288" w:lineRule="auto"/>
        <w:ind w:firstLine="720"/>
        <w:jc w:val="both"/>
        <w:rPr>
          <w:color w:val="000000"/>
          <w:spacing w:val="-6"/>
          <w:sz w:val="28"/>
          <w:szCs w:val="28"/>
        </w:rPr>
      </w:pPr>
      <w:r w:rsidRPr="00CA343B">
        <w:rPr>
          <w:color w:val="000000"/>
          <w:spacing w:val="-6"/>
          <w:sz w:val="28"/>
          <w:szCs w:val="28"/>
          <w:lang w:val="vi-VN"/>
        </w:rPr>
        <w:t xml:space="preserve">Định mức thiết bị, vật tư được quy định tại Bảng số 10 kèm theo </w:t>
      </w:r>
      <w:r w:rsidRPr="00CA343B">
        <w:rPr>
          <w:color w:val="000000"/>
          <w:spacing w:val="-6"/>
          <w:sz w:val="28"/>
          <w:szCs w:val="28"/>
        </w:rPr>
        <w:t>Phụ lục</w:t>
      </w:r>
      <w:r w:rsidRPr="00CA343B">
        <w:rPr>
          <w:color w:val="000000"/>
          <w:spacing w:val="-6"/>
          <w:sz w:val="28"/>
          <w:szCs w:val="28"/>
          <w:lang w:val="vi-VN"/>
        </w:rPr>
        <w:t xml:space="preserve"> này.</w:t>
      </w:r>
      <w:bookmarkStart w:id="7" w:name="chuong_4"/>
    </w:p>
    <w:p w14:paraId="1518E23A" w14:textId="77777777" w:rsidR="00E90D01" w:rsidRDefault="00E90D01" w:rsidP="00D71316">
      <w:pPr>
        <w:pStyle w:val="NormalWeb"/>
        <w:spacing w:before="120" w:beforeAutospacing="0" w:after="120" w:afterAutospacing="0"/>
        <w:jc w:val="center"/>
        <w:rPr>
          <w:b/>
          <w:bCs/>
          <w:color w:val="000000"/>
          <w:sz w:val="28"/>
          <w:szCs w:val="28"/>
        </w:rPr>
      </w:pPr>
    </w:p>
    <w:p w14:paraId="76AB9A44" w14:textId="77777777" w:rsidR="00D71316" w:rsidRPr="00B62F3F" w:rsidRDefault="00D71316" w:rsidP="00D71316">
      <w:pPr>
        <w:pStyle w:val="NormalWeb"/>
        <w:spacing w:before="120" w:beforeAutospacing="0" w:after="120" w:afterAutospacing="0"/>
        <w:jc w:val="center"/>
        <w:rPr>
          <w:color w:val="000000"/>
          <w:sz w:val="28"/>
          <w:szCs w:val="28"/>
        </w:rPr>
      </w:pPr>
      <w:r w:rsidRPr="00B62F3F">
        <w:rPr>
          <w:b/>
          <w:bCs/>
          <w:color w:val="000000"/>
          <w:sz w:val="28"/>
          <w:szCs w:val="28"/>
          <w:lang w:val="vi-VN"/>
        </w:rPr>
        <w:t>Phần IV</w:t>
      </w:r>
      <w:bookmarkEnd w:id="7"/>
    </w:p>
    <w:p w14:paraId="304A22AF" w14:textId="77777777" w:rsidR="00D71316" w:rsidRPr="00B62F3F" w:rsidRDefault="00D71316" w:rsidP="00D71316">
      <w:pPr>
        <w:pStyle w:val="NormalWeb"/>
        <w:spacing w:before="120" w:beforeAutospacing="0" w:after="120" w:afterAutospacing="0"/>
        <w:jc w:val="center"/>
        <w:rPr>
          <w:color w:val="000000"/>
          <w:sz w:val="28"/>
          <w:szCs w:val="28"/>
        </w:rPr>
      </w:pPr>
      <w:bookmarkStart w:id="8" w:name="chuong_4_name"/>
      <w:r w:rsidRPr="00B62F3F">
        <w:rPr>
          <w:b/>
          <w:bCs/>
          <w:color w:val="000000"/>
          <w:sz w:val="28"/>
          <w:szCs w:val="28"/>
          <w:lang w:val="vi-VN"/>
        </w:rPr>
        <w:t>ĐỊNH MỨC KINH TẾ - KỸ THUẬT CUNG ỨNG LAO ĐỘNG</w:t>
      </w:r>
      <w:bookmarkEnd w:id="8"/>
    </w:p>
    <w:p w14:paraId="0181B6D1" w14:textId="77777777" w:rsidR="00CD5807" w:rsidRDefault="00CD5807" w:rsidP="00D71316">
      <w:pPr>
        <w:pStyle w:val="NormalWeb"/>
        <w:spacing w:before="120" w:beforeAutospacing="0" w:after="120" w:afterAutospacing="0"/>
        <w:ind w:firstLine="567"/>
        <w:jc w:val="both"/>
        <w:rPr>
          <w:b/>
          <w:bCs/>
          <w:color w:val="000000"/>
          <w:sz w:val="28"/>
          <w:szCs w:val="28"/>
          <w:lang w:val="vi-VN"/>
        </w:rPr>
      </w:pPr>
    </w:p>
    <w:p w14:paraId="27215058" w14:textId="1AAD32C7" w:rsidR="00D71316" w:rsidRPr="00B62F3F" w:rsidRDefault="00D71316" w:rsidP="00D71316">
      <w:pPr>
        <w:pStyle w:val="NormalWeb"/>
        <w:spacing w:before="120" w:beforeAutospacing="0" w:after="120" w:afterAutospacing="0"/>
        <w:ind w:firstLine="567"/>
        <w:jc w:val="both"/>
        <w:rPr>
          <w:color w:val="000000"/>
          <w:sz w:val="28"/>
          <w:szCs w:val="28"/>
        </w:rPr>
      </w:pPr>
      <w:r w:rsidRPr="00B62F3F">
        <w:rPr>
          <w:b/>
          <w:bCs/>
          <w:color w:val="000000"/>
          <w:sz w:val="28"/>
          <w:szCs w:val="28"/>
          <w:lang w:val="vi-VN"/>
        </w:rPr>
        <w:t>1. Quy trình thực hiện cung ứng lao động</w:t>
      </w:r>
    </w:p>
    <w:p w14:paraId="4413FF5C" w14:textId="77777777" w:rsidR="00D71316" w:rsidRPr="00D43CD2" w:rsidRDefault="00D71316" w:rsidP="00D71316">
      <w:pPr>
        <w:pStyle w:val="NormalWeb"/>
        <w:spacing w:before="120" w:beforeAutospacing="0" w:after="120" w:afterAutospacing="0"/>
        <w:ind w:firstLine="567"/>
        <w:jc w:val="both"/>
        <w:rPr>
          <w:color w:val="000000"/>
          <w:sz w:val="28"/>
          <w:szCs w:val="28"/>
        </w:rPr>
      </w:pPr>
      <w:r>
        <w:rPr>
          <w:color w:val="000000"/>
          <w:sz w:val="28"/>
          <w:szCs w:val="28"/>
        </w:rPr>
        <w:t>a)</w:t>
      </w:r>
      <w:r w:rsidRPr="00B62F3F">
        <w:rPr>
          <w:color w:val="000000"/>
          <w:sz w:val="28"/>
          <w:szCs w:val="28"/>
          <w:lang w:val="vi-VN"/>
        </w:rPr>
        <w:t xml:space="preserve"> Chuẩn bị: Xây dựng kế hoạch, sắp xếp tài liệu, chuẩn bị các thông tin cần thiết cho hoạt động cung ứng lao động</w:t>
      </w:r>
      <w:r w:rsidR="00D43CD2">
        <w:rPr>
          <w:color w:val="000000"/>
          <w:sz w:val="28"/>
          <w:szCs w:val="28"/>
        </w:rPr>
        <w:t>.</w:t>
      </w:r>
    </w:p>
    <w:p w14:paraId="4E383986"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t>b</w:t>
      </w:r>
      <w:r>
        <w:rPr>
          <w:color w:val="000000"/>
          <w:sz w:val="28"/>
          <w:szCs w:val="28"/>
        </w:rPr>
        <w:t>)</w:t>
      </w:r>
      <w:r w:rsidRPr="00B62F3F">
        <w:rPr>
          <w:color w:val="000000"/>
          <w:sz w:val="28"/>
          <w:szCs w:val="28"/>
          <w:lang w:val="vi-VN"/>
        </w:rPr>
        <w:t xml:space="preserve"> Thực hiện cung ứng lao động:</w:t>
      </w:r>
    </w:p>
    <w:p w14:paraId="5E039FFF"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1: Tư vấn viên hỏi, lắng nghe, trao đổi để ghi thông tin, yêu cầu cung ứng lao động vào bản “Đăng ký giới thiệu/cung ứng lao động” dành cho nhà tuyển dụng, đồng thời nhập các thông tin cần thiết vào cơ sở dữ liệu việc làm trống.</w:t>
      </w:r>
    </w:p>
    <w:p w14:paraId="4C1DDD11"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2: Tư vấn viên kiểm tra và xác định tư cách pháp nhân, tính h</w:t>
      </w:r>
      <w:r w:rsidRPr="00B62F3F">
        <w:rPr>
          <w:color w:val="000000"/>
          <w:sz w:val="28"/>
          <w:szCs w:val="28"/>
        </w:rPr>
        <w:t>ợ</w:t>
      </w:r>
      <w:r w:rsidRPr="00B62F3F">
        <w:rPr>
          <w:color w:val="000000"/>
          <w:sz w:val="28"/>
          <w:szCs w:val="28"/>
          <w:lang w:val="vi-VN"/>
        </w:rPr>
        <w:t>p pháp trong hoạt động của cơ quan, đơn vị, doanh nghiệp, tổ chức, cá nhân có nhu cầu tuyển dụng lao động và tính hợp lý của yêu cầu cung ứng lao động.</w:t>
      </w:r>
    </w:p>
    <w:p w14:paraId="30B6B071"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3: Tư vấn viên lấy thông tin trên cơ sở dữ liệu dùng chung, tham khảo ý kiến các chuyên viên có liên quan (nếu cần) để kết nối việc làm và lập danh sách ứng viên đáp ứng yêu cầu của nhà tuyển dụng.</w:t>
      </w:r>
    </w:p>
    <w:p w14:paraId="6B9B9BAA"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4: Tư vấn viên thông báo đến ứng viên và phối hợp với nhà tuyển dụng để lập kế hoạch tổ chức tuyển chọn, thi tuyển để lựa chọn lao động theo đúng yêu cầu cung ứng của nhà tuyển dụng .</w:t>
      </w:r>
    </w:p>
    <w:p w14:paraId="4BAFC6F0"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5: Tư vấn viên thông báo và trao đổi ý kiến với nhà tuyển dụng về kết quả đã tuyển chọn.</w:t>
      </w:r>
    </w:p>
    <w:p w14:paraId="316FBA88" w14:textId="77777777" w:rsidR="00D71316" w:rsidRPr="00BE5CD8" w:rsidRDefault="00D71316" w:rsidP="00D71316">
      <w:pPr>
        <w:pStyle w:val="NormalWeb"/>
        <w:spacing w:before="120" w:beforeAutospacing="0" w:after="120" w:afterAutospacing="0"/>
        <w:ind w:firstLine="567"/>
        <w:jc w:val="both"/>
        <w:rPr>
          <w:color w:val="000000"/>
          <w:spacing w:val="-4"/>
          <w:sz w:val="28"/>
          <w:szCs w:val="28"/>
        </w:rPr>
      </w:pPr>
      <w:r w:rsidRPr="00BE5CD8">
        <w:rPr>
          <w:color w:val="000000"/>
          <w:spacing w:val="-4"/>
          <w:sz w:val="28"/>
          <w:szCs w:val="28"/>
          <w:lang w:val="vi-VN"/>
        </w:rPr>
        <w:lastRenderedPageBreak/>
        <w:t>- Bước 6: Tư vấn viên cùng với nhà tuyển dụng xây dựng bản kế hoạch thiết lập quan hệ lao động với những lao động đã được nhà tuyển dụng đồng ý tuyển chọn.</w:t>
      </w:r>
    </w:p>
    <w:p w14:paraId="2653C8FA" w14:textId="77777777" w:rsidR="00D71316" w:rsidRPr="00B62F3F" w:rsidRDefault="00D71316" w:rsidP="00D71316">
      <w:pPr>
        <w:pStyle w:val="NormalWeb"/>
        <w:spacing w:before="120" w:beforeAutospacing="0" w:after="120" w:afterAutospacing="0"/>
        <w:ind w:firstLine="567"/>
        <w:jc w:val="both"/>
        <w:rPr>
          <w:color w:val="000000"/>
          <w:sz w:val="28"/>
          <w:szCs w:val="28"/>
        </w:rPr>
      </w:pPr>
      <w:r>
        <w:rPr>
          <w:color w:val="000000"/>
          <w:sz w:val="28"/>
          <w:szCs w:val="28"/>
          <w:lang w:val="vi-VN"/>
        </w:rPr>
        <w:t>c</w:t>
      </w:r>
      <w:r>
        <w:rPr>
          <w:color w:val="000000"/>
          <w:sz w:val="28"/>
          <w:szCs w:val="28"/>
        </w:rPr>
        <w:t>)</w:t>
      </w:r>
      <w:r w:rsidRPr="00B62F3F">
        <w:rPr>
          <w:color w:val="000000"/>
          <w:sz w:val="28"/>
          <w:szCs w:val="28"/>
          <w:lang w:val="vi-VN"/>
        </w:rPr>
        <w:t xml:space="preserve"> Kết thúc: Nhập và ghi chép các thông tin về kết quả cung ứng lao động để lập báo cáo về cung ứng lao động.</w:t>
      </w:r>
    </w:p>
    <w:p w14:paraId="7751E2ED" w14:textId="77777777" w:rsidR="00D71316" w:rsidRPr="00B62F3F" w:rsidRDefault="00D71316" w:rsidP="00D71316">
      <w:pPr>
        <w:pStyle w:val="NormalWeb"/>
        <w:spacing w:before="120" w:beforeAutospacing="0" w:after="120" w:afterAutospacing="0"/>
        <w:ind w:firstLine="567"/>
        <w:jc w:val="both"/>
        <w:rPr>
          <w:color w:val="000000"/>
          <w:sz w:val="28"/>
          <w:szCs w:val="28"/>
        </w:rPr>
      </w:pPr>
      <w:r w:rsidRPr="00B62F3F">
        <w:rPr>
          <w:b/>
          <w:bCs/>
          <w:color w:val="000000"/>
          <w:sz w:val="28"/>
          <w:szCs w:val="28"/>
          <w:lang w:val="vi-VN"/>
        </w:rPr>
        <w:t>2. Định mức lao động</w:t>
      </w:r>
    </w:p>
    <w:p w14:paraId="1B7BA293" w14:textId="77777777" w:rsidR="00D71316" w:rsidRPr="00B62F3F" w:rsidRDefault="00D71316" w:rsidP="00D71316">
      <w:pPr>
        <w:pStyle w:val="NormalWeb"/>
        <w:spacing w:before="120" w:beforeAutospacing="0" w:after="120" w:afterAutospacing="0"/>
        <w:ind w:firstLine="567"/>
        <w:jc w:val="both"/>
        <w:rPr>
          <w:color w:val="000000"/>
          <w:sz w:val="28"/>
          <w:szCs w:val="28"/>
        </w:rPr>
      </w:pPr>
      <w:r w:rsidRPr="00B62F3F">
        <w:rPr>
          <w:color w:val="000000"/>
          <w:sz w:val="28"/>
          <w:szCs w:val="28"/>
          <w:lang w:val="vi-VN"/>
        </w:rPr>
        <w:t>Bảng 5. Định mức lao động cung ứng lao động</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
        <w:gridCol w:w="4268"/>
        <w:gridCol w:w="2413"/>
        <w:gridCol w:w="1948"/>
      </w:tblGrid>
      <w:tr w:rsidR="00D71316" w:rsidRPr="00B62F3F" w14:paraId="37B5C7BD" w14:textId="77777777" w:rsidTr="00D43CD2">
        <w:trPr>
          <w:tblHeader/>
          <w:tblCellSpacing w:w="0" w:type="dxa"/>
        </w:trPr>
        <w:tc>
          <w:tcPr>
            <w:tcW w:w="250" w:type="pct"/>
            <w:shd w:val="clear" w:color="auto" w:fill="auto"/>
            <w:vAlign w:val="center"/>
            <w:hideMark/>
          </w:tcPr>
          <w:p w14:paraId="71189A45" w14:textId="77777777" w:rsidR="00D71316" w:rsidRPr="008B5EDA" w:rsidRDefault="00D71316" w:rsidP="00691A33">
            <w:pPr>
              <w:pStyle w:val="NormalWeb"/>
              <w:spacing w:before="120" w:beforeAutospacing="0" w:after="120" w:afterAutospacing="0" w:line="234" w:lineRule="atLeast"/>
              <w:jc w:val="center"/>
              <w:rPr>
                <w:sz w:val="26"/>
                <w:szCs w:val="28"/>
              </w:rPr>
            </w:pPr>
            <w:r w:rsidRPr="008B5EDA">
              <w:rPr>
                <w:b/>
                <w:bCs/>
                <w:sz w:val="26"/>
                <w:szCs w:val="28"/>
                <w:lang w:val="vi-VN"/>
              </w:rPr>
              <w:t>TT</w:t>
            </w:r>
          </w:p>
        </w:tc>
        <w:tc>
          <w:tcPr>
            <w:tcW w:w="2300" w:type="pct"/>
            <w:shd w:val="clear" w:color="auto" w:fill="auto"/>
            <w:vAlign w:val="center"/>
            <w:hideMark/>
          </w:tcPr>
          <w:p w14:paraId="57E34419" w14:textId="77777777" w:rsidR="00D71316" w:rsidRPr="008B5EDA" w:rsidRDefault="00D71316" w:rsidP="00691A33">
            <w:pPr>
              <w:pStyle w:val="NormalWeb"/>
              <w:spacing w:before="120" w:beforeAutospacing="0" w:after="120" w:afterAutospacing="0" w:line="234" w:lineRule="atLeast"/>
              <w:jc w:val="center"/>
              <w:rPr>
                <w:sz w:val="26"/>
                <w:szCs w:val="28"/>
              </w:rPr>
            </w:pPr>
            <w:r w:rsidRPr="008B5EDA">
              <w:rPr>
                <w:b/>
                <w:bCs/>
                <w:sz w:val="26"/>
                <w:szCs w:val="28"/>
                <w:lang w:val="vi-VN"/>
              </w:rPr>
              <w:t>Nội dung</w:t>
            </w:r>
          </w:p>
        </w:tc>
        <w:tc>
          <w:tcPr>
            <w:tcW w:w="1300" w:type="pct"/>
            <w:shd w:val="clear" w:color="auto" w:fill="auto"/>
            <w:vAlign w:val="center"/>
            <w:hideMark/>
          </w:tcPr>
          <w:p w14:paraId="44B856D0" w14:textId="77777777" w:rsidR="00D71316" w:rsidRPr="008B5EDA" w:rsidRDefault="00D71316" w:rsidP="00691A33">
            <w:pPr>
              <w:pStyle w:val="NormalWeb"/>
              <w:spacing w:before="120" w:beforeAutospacing="0" w:after="120" w:afterAutospacing="0" w:line="234" w:lineRule="atLeast"/>
              <w:jc w:val="center"/>
              <w:rPr>
                <w:sz w:val="26"/>
                <w:szCs w:val="28"/>
              </w:rPr>
            </w:pPr>
            <w:r w:rsidRPr="008B5EDA">
              <w:rPr>
                <w:b/>
                <w:bCs/>
                <w:sz w:val="26"/>
                <w:szCs w:val="28"/>
                <w:lang w:val="vi-VN"/>
              </w:rPr>
              <w:t>Hệ số lương, phụ cấp chức vụ bình quân</w:t>
            </w:r>
          </w:p>
        </w:tc>
        <w:tc>
          <w:tcPr>
            <w:tcW w:w="1050" w:type="pct"/>
            <w:shd w:val="clear" w:color="auto" w:fill="auto"/>
            <w:vAlign w:val="center"/>
            <w:hideMark/>
          </w:tcPr>
          <w:p w14:paraId="6EE73A55" w14:textId="77777777" w:rsidR="00D71316" w:rsidRPr="008B5EDA" w:rsidRDefault="00D71316" w:rsidP="00691A33">
            <w:pPr>
              <w:pStyle w:val="NormalWeb"/>
              <w:spacing w:before="120" w:beforeAutospacing="0" w:after="120" w:afterAutospacing="0" w:line="234" w:lineRule="atLeast"/>
              <w:jc w:val="center"/>
              <w:rPr>
                <w:sz w:val="26"/>
                <w:szCs w:val="28"/>
              </w:rPr>
            </w:pPr>
            <w:r w:rsidRPr="008B5EDA">
              <w:rPr>
                <w:b/>
                <w:bCs/>
                <w:sz w:val="26"/>
                <w:szCs w:val="28"/>
                <w:lang w:val="vi-VN"/>
              </w:rPr>
              <w:t>Định mức (phút/ca)</w:t>
            </w:r>
          </w:p>
        </w:tc>
      </w:tr>
      <w:tr w:rsidR="00D71316" w:rsidRPr="00B62F3F" w14:paraId="5981605E" w14:textId="77777777" w:rsidTr="00691A33">
        <w:trPr>
          <w:tblCellSpacing w:w="0" w:type="dxa"/>
        </w:trPr>
        <w:tc>
          <w:tcPr>
            <w:tcW w:w="250" w:type="pct"/>
            <w:shd w:val="clear" w:color="auto" w:fill="auto"/>
            <w:vAlign w:val="center"/>
            <w:hideMark/>
          </w:tcPr>
          <w:p w14:paraId="53BC770C"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rPr>
              <w:t>A</w:t>
            </w:r>
          </w:p>
        </w:tc>
        <w:tc>
          <w:tcPr>
            <w:tcW w:w="2300" w:type="pct"/>
            <w:shd w:val="clear" w:color="auto" w:fill="auto"/>
            <w:vAlign w:val="center"/>
            <w:hideMark/>
          </w:tcPr>
          <w:p w14:paraId="002FFBF4"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lang w:val="vi-VN"/>
              </w:rPr>
              <w:t>B</w:t>
            </w:r>
          </w:p>
        </w:tc>
        <w:tc>
          <w:tcPr>
            <w:tcW w:w="1300" w:type="pct"/>
            <w:shd w:val="clear" w:color="auto" w:fill="auto"/>
            <w:vAlign w:val="center"/>
            <w:hideMark/>
          </w:tcPr>
          <w:p w14:paraId="4BE16508"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rPr>
              <w:t>C</w:t>
            </w:r>
          </w:p>
        </w:tc>
        <w:tc>
          <w:tcPr>
            <w:tcW w:w="1050" w:type="pct"/>
            <w:shd w:val="clear" w:color="auto" w:fill="auto"/>
            <w:vAlign w:val="center"/>
            <w:hideMark/>
          </w:tcPr>
          <w:p w14:paraId="20EDAFE3"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lang w:val="vi-VN"/>
              </w:rPr>
              <w:t>D</w:t>
            </w:r>
          </w:p>
        </w:tc>
      </w:tr>
      <w:tr w:rsidR="00D71316" w:rsidRPr="00B62F3F" w14:paraId="3024115C" w14:textId="77777777" w:rsidTr="00691A33">
        <w:trPr>
          <w:tblCellSpacing w:w="0" w:type="dxa"/>
        </w:trPr>
        <w:tc>
          <w:tcPr>
            <w:tcW w:w="250" w:type="pct"/>
            <w:shd w:val="clear" w:color="auto" w:fill="auto"/>
            <w:vAlign w:val="center"/>
            <w:hideMark/>
          </w:tcPr>
          <w:p w14:paraId="535AEC3C"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1</w:t>
            </w:r>
          </w:p>
        </w:tc>
        <w:tc>
          <w:tcPr>
            <w:tcW w:w="2300" w:type="pct"/>
            <w:shd w:val="clear" w:color="auto" w:fill="auto"/>
            <w:vAlign w:val="center"/>
            <w:hideMark/>
          </w:tcPr>
          <w:p w14:paraId="62259DD3"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b/>
                <w:bCs/>
                <w:sz w:val="28"/>
                <w:szCs w:val="28"/>
                <w:lang w:val="vi-VN"/>
              </w:rPr>
              <w:t>T</w:t>
            </w:r>
            <w:r w:rsidRPr="00B62F3F">
              <w:rPr>
                <w:b/>
                <w:bCs/>
                <w:sz w:val="28"/>
                <w:szCs w:val="28"/>
              </w:rPr>
              <w:t>c</w:t>
            </w:r>
            <w:r w:rsidRPr="00B62F3F">
              <w:rPr>
                <w:b/>
                <w:bCs/>
                <w:sz w:val="28"/>
                <w:szCs w:val="28"/>
                <w:lang w:val="vi-VN"/>
              </w:rPr>
              <w:t>n</w:t>
            </w:r>
            <w:r w:rsidRPr="00B62F3F">
              <w:rPr>
                <w:sz w:val="28"/>
                <w:szCs w:val="28"/>
                <w:lang w:val="vi-VN"/>
              </w:rPr>
              <w:t> - Định mức lao động công nghệ</w:t>
            </w:r>
          </w:p>
        </w:tc>
        <w:tc>
          <w:tcPr>
            <w:tcW w:w="1300" w:type="pct"/>
            <w:shd w:val="clear" w:color="auto" w:fill="auto"/>
            <w:vAlign w:val="center"/>
            <w:hideMark/>
          </w:tcPr>
          <w:p w14:paraId="5824944C"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3,2</w:t>
            </w:r>
          </w:p>
        </w:tc>
        <w:tc>
          <w:tcPr>
            <w:tcW w:w="1050" w:type="pct"/>
            <w:shd w:val="clear" w:color="auto" w:fill="auto"/>
            <w:vAlign w:val="center"/>
            <w:hideMark/>
          </w:tcPr>
          <w:p w14:paraId="0E5A0FFD" w14:textId="77777777" w:rsidR="00D71316" w:rsidRPr="0002644A" w:rsidRDefault="00D71316" w:rsidP="00691A33">
            <w:pPr>
              <w:pStyle w:val="NormalWeb"/>
              <w:spacing w:before="120" w:beforeAutospacing="0" w:after="120" w:afterAutospacing="0" w:line="234" w:lineRule="atLeast"/>
              <w:jc w:val="center"/>
              <w:rPr>
                <w:sz w:val="28"/>
                <w:szCs w:val="28"/>
              </w:rPr>
            </w:pPr>
            <w:r>
              <w:rPr>
                <w:sz w:val="28"/>
                <w:szCs w:val="28"/>
              </w:rPr>
              <w:t>156</w:t>
            </w:r>
          </w:p>
        </w:tc>
      </w:tr>
      <w:tr w:rsidR="00D71316" w:rsidRPr="00B62F3F" w14:paraId="3AD00E39" w14:textId="77777777" w:rsidTr="00691A33">
        <w:trPr>
          <w:tblCellSpacing w:w="0" w:type="dxa"/>
        </w:trPr>
        <w:tc>
          <w:tcPr>
            <w:tcW w:w="250" w:type="pct"/>
            <w:shd w:val="clear" w:color="auto" w:fill="auto"/>
            <w:vAlign w:val="center"/>
            <w:hideMark/>
          </w:tcPr>
          <w:p w14:paraId="72BAD5F4"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2</w:t>
            </w:r>
          </w:p>
        </w:tc>
        <w:tc>
          <w:tcPr>
            <w:tcW w:w="2300" w:type="pct"/>
            <w:shd w:val="clear" w:color="auto" w:fill="auto"/>
            <w:vAlign w:val="center"/>
            <w:hideMark/>
          </w:tcPr>
          <w:p w14:paraId="04AEE230"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b/>
                <w:bCs/>
                <w:sz w:val="28"/>
                <w:szCs w:val="28"/>
                <w:lang w:val="vi-VN"/>
              </w:rPr>
              <w:t>Tpv</w:t>
            </w:r>
            <w:r w:rsidRPr="00B62F3F">
              <w:rPr>
                <w:sz w:val="28"/>
                <w:szCs w:val="28"/>
                <w:lang w:val="vi-VN"/>
              </w:rPr>
              <w:t> - Định mức lao động phục vụ</w:t>
            </w:r>
          </w:p>
        </w:tc>
        <w:tc>
          <w:tcPr>
            <w:tcW w:w="1300" w:type="pct"/>
            <w:shd w:val="clear" w:color="auto" w:fill="auto"/>
            <w:vAlign w:val="center"/>
            <w:hideMark/>
          </w:tcPr>
          <w:p w14:paraId="4427F852"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2,9</w:t>
            </w:r>
          </w:p>
        </w:tc>
        <w:tc>
          <w:tcPr>
            <w:tcW w:w="1050" w:type="pct"/>
            <w:shd w:val="clear" w:color="auto" w:fill="auto"/>
            <w:vAlign w:val="center"/>
            <w:hideMark/>
          </w:tcPr>
          <w:p w14:paraId="4C6E340F" w14:textId="77777777" w:rsidR="00D71316" w:rsidRPr="0002644A" w:rsidRDefault="00A67B2B" w:rsidP="00691A33">
            <w:pPr>
              <w:pStyle w:val="NormalWeb"/>
              <w:spacing w:before="120" w:beforeAutospacing="0" w:after="120" w:afterAutospacing="0" w:line="234" w:lineRule="atLeast"/>
              <w:jc w:val="center"/>
              <w:rPr>
                <w:sz w:val="28"/>
                <w:szCs w:val="28"/>
              </w:rPr>
            </w:pPr>
            <w:r>
              <w:rPr>
                <w:sz w:val="28"/>
                <w:szCs w:val="28"/>
              </w:rPr>
              <w:t>40,5</w:t>
            </w:r>
          </w:p>
        </w:tc>
      </w:tr>
      <w:tr w:rsidR="00D71316" w:rsidRPr="00B62F3F" w14:paraId="6A7EDB5E" w14:textId="77777777" w:rsidTr="00691A33">
        <w:trPr>
          <w:tblCellSpacing w:w="0" w:type="dxa"/>
        </w:trPr>
        <w:tc>
          <w:tcPr>
            <w:tcW w:w="250" w:type="pct"/>
            <w:shd w:val="clear" w:color="auto" w:fill="auto"/>
            <w:vAlign w:val="center"/>
            <w:hideMark/>
          </w:tcPr>
          <w:p w14:paraId="5ABE7453"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3</w:t>
            </w:r>
          </w:p>
        </w:tc>
        <w:tc>
          <w:tcPr>
            <w:tcW w:w="2300" w:type="pct"/>
            <w:shd w:val="clear" w:color="auto" w:fill="auto"/>
            <w:vAlign w:val="center"/>
            <w:hideMark/>
          </w:tcPr>
          <w:p w14:paraId="57818944"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b/>
                <w:bCs/>
                <w:sz w:val="28"/>
                <w:szCs w:val="28"/>
                <w:lang w:val="vi-VN"/>
              </w:rPr>
              <w:t>Tql</w:t>
            </w:r>
            <w:r w:rsidRPr="00B62F3F">
              <w:rPr>
                <w:sz w:val="28"/>
                <w:szCs w:val="28"/>
                <w:lang w:val="vi-VN"/>
              </w:rPr>
              <w:t> - Định mức lao động quản lý</w:t>
            </w:r>
          </w:p>
        </w:tc>
        <w:tc>
          <w:tcPr>
            <w:tcW w:w="1300" w:type="pct"/>
            <w:shd w:val="clear" w:color="auto" w:fill="auto"/>
            <w:vAlign w:val="center"/>
            <w:hideMark/>
          </w:tcPr>
          <w:p w14:paraId="1F7BCBDF"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4,1</w:t>
            </w:r>
          </w:p>
        </w:tc>
        <w:tc>
          <w:tcPr>
            <w:tcW w:w="1050" w:type="pct"/>
            <w:shd w:val="clear" w:color="auto" w:fill="auto"/>
            <w:vAlign w:val="center"/>
            <w:hideMark/>
          </w:tcPr>
          <w:p w14:paraId="6B48FF81" w14:textId="77777777" w:rsidR="00D71316" w:rsidRPr="0002644A" w:rsidRDefault="00D71316" w:rsidP="00691A33">
            <w:pPr>
              <w:pStyle w:val="NormalWeb"/>
              <w:spacing w:before="120" w:beforeAutospacing="0" w:after="120" w:afterAutospacing="0" w:line="234" w:lineRule="atLeast"/>
              <w:jc w:val="center"/>
              <w:rPr>
                <w:sz w:val="28"/>
                <w:szCs w:val="28"/>
              </w:rPr>
            </w:pPr>
            <w:r>
              <w:rPr>
                <w:sz w:val="28"/>
                <w:szCs w:val="28"/>
              </w:rPr>
              <w:t>21</w:t>
            </w:r>
          </w:p>
        </w:tc>
      </w:tr>
      <w:tr w:rsidR="00D71316" w:rsidRPr="00B62F3F" w14:paraId="049096C1" w14:textId="77777777" w:rsidTr="00691A33">
        <w:trPr>
          <w:tblCellSpacing w:w="0" w:type="dxa"/>
        </w:trPr>
        <w:tc>
          <w:tcPr>
            <w:tcW w:w="250" w:type="pct"/>
            <w:shd w:val="clear" w:color="auto" w:fill="auto"/>
            <w:vAlign w:val="center"/>
            <w:hideMark/>
          </w:tcPr>
          <w:p w14:paraId="1FB28762"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4</w:t>
            </w:r>
          </w:p>
        </w:tc>
        <w:tc>
          <w:tcPr>
            <w:tcW w:w="2300" w:type="pct"/>
            <w:shd w:val="clear" w:color="auto" w:fill="auto"/>
            <w:vAlign w:val="center"/>
            <w:hideMark/>
          </w:tcPr>
          <w:p w14:paraId="1F00731A"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b/>
                <w:bCs/>
                <w:sz w:val="28"/>
                <w:szCs w:val="28"/>
                <w:lang w:val="vi-VN"/>
              </w:rPr>
              <w:t>Tm</w:t>
            </w:r>
            <w:r w:rsidRPr="00B62F3F">
              <w:rPr>
                <w:sz w:val="28"/>
                <w:szCs w:val="28"/>
                <w:lang w:val="vi-VN"/>
              </w:rPr>
              <w:t> - Định mức lao động</w:t>
            </w:r>
          </w:p>
          <w:p w14:paraId="6F4C5E45"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b/>
                <w:bCs/>
                <w:sz w:val="28"/>
                <w:szCs w:val="28"/>
                <w:lang w:val="vi-VN"/>
              </w:rPr>
              <w:t>Tm = T</w:t>
            </w:r>
            <w:r w:rsidRPr="00B62F3F">
              <w:rPr>
                <w:b/>
                <w:bCs/>
                <w:sz w:val="28"/>
                <w:szCs w:val="28"/>
              </w:rPr>
              <w:t>c</w:t>
            </w:r>
            <w:r w:rsidRPr="00B62F3F">
              <w:rPr>
                <w:b/>
                <w:bCs/>
                <w:sz w:val="28"/>
                <w:szCs w:val="28"/>
                <w:lang w:val="vi-VN"/>
              </w:rPr>
              <w:t>n + Tpv + Tql</w:t>
            </w:r>
          </w:p>
        </w:tc>
        <w:tc>
          <w:tcPr>
            <w:tcW w:w="1300" w:type="pct"/>
            <w:shd w:val="clear" w:color="auto" w:fill="auto"/>
            <w:vAlign w:val="center"/>
            <w:hideMark/>
          </w:tcPr>
          <w:p w14:paraId="5FC97540" w14:textId="77777777" w:rsidR="00D71316" w:rsidRPr="00B62F3F" w:rsidRDefault="00D71316" w:rsidP="00691A33">
            <w:pPr>
              <w:pStyle w:val="NormalWeb"/>
              <w:spacing w:before="120" w:beforeAutospacing="0" w:after="120" w:afterAutospacing="0" w:line="234" w:lineRule="atLeast"/>
              <w:jc w:val="center"/>
              <w:rPr>
                <w:sz w:val="28"/>
                <w:szCs w:val="28"/>
              </w:rPr>
            </w:pPr>
          </w:p>
        </w:tc>
        <w:tc>
          <w:tcPr>
            <w:tcW w:w="1050" w:type="pct"/>
            <w:shd w:val="clear" w:color="auto" w:fill="auto"/>
            <w:vAlign w:val="center"/>
            <w:hideMark/>
          </w:tcPr>
          <w:p w14:paraId="4EA3FF93" w14:textId="77777777" w:rsidR="00D71316" w:rsidRPr="0002644A" w:rsidRDefault="00A67B2B" w:rsidP="00691A33">
            <w:pPr>
              <w:pStyle w:val="NormalWeb"/>
              <w:spacing w:before="120" w:beforeAutospacing="0" w:after="120" w:afterAutospacing="0" w:line="234" w:lineRule="atLeast"/>
              <w:jc w:val="center"/>
              <w:rPr>
                <w:sz w:val="28"/>
                <w:szCs w:val="28"/>
              </w:rPr>
            </w:pPr>
            <w:r>
              <w:rPr>
                <w:sz w:val="28"/>
                <w:szCs w:val="28"/>
              </w:rPr>
              <w:t>217,5</w:t>
            </w:r>
          </w:p>
        </w:tc>
      </w:tr>
    </w:tbl>
    <w:p w14:paraId="39F41041" w14:textId="77777777" w:rsidR="00D71316" w:rsidRPr="00B62F3F" w:rsidRDefault="00D71316" w:rsidP="00D71316">
      <w:pPr>
        <w:pStyle w:val="NormalWeb"/>
        <w:spacing w:before="120" w:beforeAutospacing="0" w:after="120" w:afterAutospacing="0" w:line="234" w:lineRule="atLeast"/>
        <w:ind w:firstLine="567"/>
        <w:jc w:val="both"/>
        <w:rPr>
          <w:color w:val="000000"/>
          <w:sz w:val="28"/>
          <w:szCs w:val="28"/>
        </w:rPr>
      </w:pPr>
      <w:r w:rsidRPr="00B62F3F">
        <w:rPr>
          <w:b/>
          <w:bCs/>
          <w:color w:val="000000"/>
          <w:sz w:val="28"/>
          <w:szCs w:val="28"/>
          <w:lang w:val="vi-VN"/>
        </w:rPr>
        <w:t>3. Hệ số định m</w:t>
      </w:r>
      <w:r w:rsidRPr="00B62F3F">
        <w:rPr>
          <w:b/>
          <w:bCs/>
          <w:color w:val="000000"/>
          <w:sz w:val="28"/>
          <w:szCs w:val="28"/>
        </w:rPr>
        <w:t>ứ</w:t>
      </w:r>
      <w:r w:rsidRPr="00B62F3F">
        <w:rPr>
          <w:b/>
          <w:bCs/>
          <w:color w:val="000000"/>
          <w:sz w:val="28"/>
          <w:szCs w:val="28"/>
          <w:lang w:val="vi-VN"/>
        </w:rPr>
        <w:t>c theo đối tượng và nội dung cung ứng lao động</w:t>
      </w:r>
    </w:p>
    <w:p w14:paraId="6320528C" w14:textId="77777777" w:rsidR="00D71316" w:rsidRPr="00B62F3F" w:rsidRDefault="00D71316" w:rsidP="00D71316">
      <w:pPr>
        <w:pStyle w:val="NormalWeb"/>
        <w:spacing w:before="120" w:beforeAutospacing="0" w:after="120" w:afterAutospacing="0" w:line="234" w:lineRule="atLeast"/>
        <w:ind w:firstLine="567"/>
        <w:jc w:val="both"/>
        <w:rPr>
          <w:color w:val="000000"/>
          <w:sz w:val="28"/>
          <w:szCs w:val="28"/>
        </w:rPr>
      </w:pPr>
      <w:r w:rsidRPr="00B62F3F">
        <w:rPr>
          <w:color w:val="000000"/>
          <w:sz w:val="28"/>
          <w:szCs w:val="28"/>
          <w:lang w:val="vi-VN"/>
        </w:rPr>
        <w:t>Bảng 6. Hệ số định mức theo đối tượng, nội dung cung ứng lao </w:t>
      </w:r>
      <w:r w:rsidRPr="00B62F3F">
        <w:rPr>
          <w:color w:val="000000"/>
          <w:sz w:val="28"/>
          <w:szCs w:val="28"/>
        </w:rPr>
        <w:t>đ</w:t>
      </w:r>
      <w:r w:rsidRPr="00B62F3F">
        <w:rPr>
          <w:color w:val="000000"/>
          <w:sz w:val="28"/>
          <w:szCs w:val="28"/>
          <w:lang w:val="vi-VN"/>
        </w:rPr>
        <w:t>ộng</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1"/>
        <w:gridCol w:w="2908"/>
        <w:gridCol w:w="2413"/>
        <w:gridCol w:w="3340"/>
      </w:tblGrid>
      <w:tr w:rsidR="00D71316" w:rsidRPr="00B62F3F" w14:paraId="39B1F77B" w14:textId="77777777" w:rsidTr="00691A33">
        <w:trPr>
          <w:tblCellSpacing w:w="0" w:type="dxa"/>
        </w:trPr>
        <w:tc>
          <w:tcPr>
            <w:tcW w:w="237" w:type="pct"/>
            <w:shd w:val="clear" w:color="auto" w:fill="auto"/>
            <w:vAlign w:val="center"/>
            <w:hideMark/>
          </w:tcPr>
          <w:p w14:paraId="6A0BA2E4" w14:textId="77777777" w:rsidR="00D71316" w:rsidRPr="008B5EDA" w:rsidRDefault="00D71316" w:rsidP="00691A33">
            <w:pPr>
              <w:pStyle w:val="NormalWeb"/>
              <w:spacing w:before="120" w:beforeAutospacing="0" w:after="120" w:afterAutospacing="0" w:line="234" w:lineRule="atLeast"/>
              <w:jc w:val="both"/>
              <w:rPr>
                <w:sz w:val="26"/>
                <w:szCs w:val="28"/>
              </w:rPr>
            </w:pPr>
            <w:r w:rsidRPr="008B5EDA">
              <w:rPr>
                <w:b/>
                <w:bCs/>
                <w:sz w:val="26"/>
                <w:szCs w:val="28"/>
                <w:lang w:val="vi-VN"/>
              </w:rPr>
              <w:t>TT</w:t>
            </w:r>
          </w:p>
        </w:tc>
        <w:tc>
          <w:tcPr>
            <w:tcW w:w="1599" w:type="pct"/>
            <w:tcBorders>
              <w:tl2br w:val="single" w:sz="4" w:space="0" w:color="auto"/>
            </w:tcBorders>
            <w:shd w:val="clear" w:color="auto" w:fill="auto"/>
            <w:vAlign w:val="center"/>
            <w:hideMark/>
          </w:tcPr>
          <w:p w14:paraId="5B750375" w14:textId="77777777" w:rsidR="00D71316" w:rsidRPr="008B5EDA" w:rsidRDefault="00D71316" w:rsidP="00691A33">
            <w:pPr>
              <w:pStyle w:val="NormalWeb"/>
              <w:spacing w:before="120" w:beforeAutospacing="0" w:after="120" w:afterAutospacing="0" w:line="234" w:lineRule="atLeast"/>
              <w:jc w:val="center"/>
              <w:rPr>
                <w:sz w:val="26"/>
                <w:szCs w:val="28"/>
              </w:rPr>
            </w:pPr>
            <w:r>
              <w:rPr>
                <w:b/>
                <w:bCs/>
                <w:sz w:val="26"/>
                <w:szCs w:val="28"/>
              </w:rPr>
              <w:t xml:space="preserve">                </w:t>
            </w:r>
            <w:r w:rsidRPr="008B5EDA">
              <w:rPr>
                <w:b/>
                <w:bCs/>
                <w:sz w:val="26"/>
                <w:szCs w:val="28"/>
              </w:rPr>
              <w:t>Nội </w:t>
            </w:r>
            <w:r w:rsidRPr="008B5EDA">
              <w:rPr>
                <w:b/>
                <w:bCs/>
                <w:sz w:val="26"/>
                <w:szCs w:val="28"/>
                <w:lang w:val="vi-VN"/>
              </w:rPr>
              <w:t>dung</w:t>
            </w:r>
          </w:p>
          <w:p w14:paraId="3312784C" w14:textId="77777777" w:rsidR="00D71316" w:rsidRPr="008B5EDA" w:rsidRDefault="00D71316" w:rsidP="00691A33">
            <w:pPr>
              <w:pStyle w:val="NormalWeb"/>
              <w:spacing w:before="120" w:beforeAutospacing="0" w:after="120" w:afterAutospacing="0" w:line="234" w:lineRule="atLeast"/>
              <w:jc w:val="both"/>
              <w:rPr>
                <w:sz w:val="26"/>
                <w:szCs w:val="28"/>
              </w:rPr>
            </w:pPr>
            <w:r>
              <w:rPr>
                <w:b/>
                <w:bCs/>
                <w:sz w:val="26"/>
                <w:szCs w:val="28"/>
              </w:rPr>
              <w:t xml:space="preserve">   </w:t>
            </w:r>
            <w:r w:rsidRPr="008B5EDA">
              <w:rPr>
                <w:b/>
                <w:bCs/>
                <w:sz w:val="26"/>
                <w:szCs w:val="28"/>
                <w:lang w:val="vi-VN"/>
              </w:rPr>
              <w:t>Đối tượng</w:t>
            </w:r>
          </w:p>
        </w:tc>
        <w:tc>
          <w:tcPr>
            <w:tcW w:w="1327" w:type="pct"/>
            <w:shd w:val="clear" w:color="auto" w:fill="auto"/>
            <w:vAlign w:val="center"/>
            <w:hideMark/>
          </w:tcPr>
          <w:p w14:paraId="669DB873" w14:textId="77777777" w:rsidR="00D71316" w:rsidRPr="008B5EDA" w:rsidRDefault="00D71316" w:rsidP="00691A33">
            <w:pPr>
              <w:pStyle w:val="NormalWeb"/>
              <w:spacing w:before="120" w:beforeAutospacing="0" w:after="120" w:afterAutospacing="0" w:line="234" w:lineRule="atLeast"/>
              <w:jc w:val="center"/>
              <w:rPr>
                <w:sz w:val="26"/>
                <w:szCs w:val="28"/>
              </w:rPr>
            </w:pPr>
            <w:r w:rsidRPr="008B5EDA">
              <w:rPr>
                <w:b/>
                <w:bCs/>
                <w:sz w:val="26"/>
                <w:szCs w:val="28"/>
                <w:lang w:val="vi-VN"/>
              </w:rPr>
              <w:t>Cung ứng lao động trong nước</w:t>
            </w:r>
          </w:p>
        </w:tc>
        <w:tc>
          <w:tcPr>
            <w:tcW w:w="1837" w:type="pct"/>
            <w:shd w:val="clear" w:color="auto" w:fill="auto"/>
            <w:vAlign w:val="center"/>
            <w:hideMark/>
          </w:tcPr>
          <w:p w14:paraId="4BBA007F" w14:textId="77777777" w:rsidR="00D71316" w:rsidRPr="008B5EDA" w:rsidRDefault="00D71316" w:rsidP="00691A33">
            <w:pPr>
              <w:pStyle w:val="NormalWeb"/>
              <w:spacing w:before="120" w:beforeAutospacing="0" w:after="120" w:afterAutospacing="0" w:line="234" w:lineRule="atLeast"/>
              <w:jc w:val="center"/>
              <w:rPr>
                <w:sz w:val="26"/>
                <w:szCs w:val="28"/>
              </w:rPr>
            </w:pPr>
            <w:r w:rsidRPr="008B5EDA">
              <w:rPr>
                <w:b/>
                <w:bCs/>
                <w:sz w:val="26"/>
                <w:szCs w:val="28"/>
                <w:lang w:val="vi-VN"/>
              </w:rPr>
              <w:t>Cung ứng lao động đi làm việc có thời hạn ở nước ngoài theo hợp đồng</w:t>
            </w:r>
          </w:p>
        </w:tc>
      </w:tr>
      <w:tr w:rsidR="00D71316" w:rsidRPr="00B62F3F" w14:paraId="258EC39A" w14:textId="77777777" w:rsidTr="00691A33">
        <w:trPr>
          <w:tblCellSpacing w:w="0" w:type="dxa"/>
        </w:trPr>
        <w:tc>
          <w:tcPr>
            <w:tcW w:w="237" w:type="pct"/>
            <w:shd w:val="clear" w:color="auto" w:fill="auto"/>
            <w:vAlign w:val="center"/>
            <w:hideMark/>
          </w:tcPr>
          <w:p w14:paraId="7B70005F"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lang w:val="vi-VN"/>
              </w:rPr>
              <w:t>A</w:t>
            </w:r>
          </w:p>
        </w:tc>
        <w:tc>
          <w:tcPr>
            <w:tcW w:w="1599" w:type="pct"/>
            <w:shd w:val="clear" w:color="auto" w:fill="auto"/>
            <w:vAlign w:val="center"/>
            <w:hideMark/>
          </w:tcPr>
          <w:p w14:paraId="12CB42C9"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lang w:val="vi-VN"/>
              </w:rPr>
              <w:t>B</w:t>
            </w:r>
          </w:p>
        </w:tc>
        <w:tc>
          <w:tcPr>
            <w:tcW w:w="1327" w:type="pct"/>
            <w:shd w:val="clear" w:color="auto" w:fill="auto"/>
            <w:vAlign w:val="center"/>
            <w:hideMark/>
          </w:tcPr>
          <w:p w14:paraId="1ACDDFAE"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rPr>
              <w:t>C</w:t>
            </w:r>
          </w:p>
        </w:tc>
        <w:tc>
          <w:tcPr>
            <w:tcW w:w="1837" w:type="pct"/>
            <w:shd w:val="clear" w:color="auto" w:fill="auto"/>
            <w:vAlign w:val="center"/>
            <w:hideMark/>
          </w:tcPr>
          <w:p w14:paraId="670AD4B3"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i/>
                <w:iCs/>
                <w:sz w:val="28"/>
                <w:szCs w:val="28"/>
                <w:lang w:val="vi-VN"/>
              </w:rPr>
              <w:t>D</w:t>
            </w:r>
          </w:p>
        </w:tc>
      </w:tr>
      <w:tr w:rsidR="00D71316" w:rsidRPr="00B62F3F" w14:paraId="23607B2E" w14:textId="77777777" w:rsidTr="00691A33">
        <w:trPr>
          <w:tblCellSpacing w:w="0" w:type="dxa"/>
        </w:trPr>
        <w:tc>
          <w:tcPr>
            <w:tcW w:w="237" w:type="pct"/>
            <w:shd w:val="clear" w:color="auto" w:fill="auto"/>
            <w:vAlign w:val="center"/>
            <w:hideMark/>
          </w:tcPr>
          <w:p w14:paraId="70F2A5FC"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1</w:t>
            </w:r>
          </w:p>
        </w:tc>
        <w:tc>
          <w:tcPr>
            <w:tcW w:w="1599" w:type="pct"/>
            <w:shd w:val="clear" w:color="auto" w:fill="auto"/>
            <w:vAlign w:val="center"/>
            <w:hideMark/>
          </w:tcPr>
          <w:p w14:paraId="27D6B9D9"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sz w:val="28"/>
                <w:szCs w:val="28"/>
                <w:lang w:val="vi-VN"/>
              </w:rPr>
              <w:t>Người lao động</w:t>
            </w:r>
          </w:p>
        </w:tc>
        <w:tc>
          <w:tcPr>
            <w:tcW w:w="1327" w:type="pct"/>
            <w:shd w:val="clear" w:color="auto" w:fill="auto"/>
            <w:vAlign w:val="center"/>
            <w:hideMark/>
          </w:tcPr>
          <w:p w14:paraId="73A472B3"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1</w:t>
            </w:r>
          </w:p>
        </w:tc>
        <w:tc>
          <w:tcPr>
            <w:tcW w:w="1837" w:type="pct"/>
            <w:shd w:val="clear" w:color="auto" w:fill="auto"/>
            <w:vAlign w:val="center"/>
            <w:hideMark/>
          </w:tcPr>
          <w:p w14:paraId="06D13810"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1,7</w:t>
            </w:r>
          </w:p>
        </w:tc>
      </w:tr>
      <w:tr w:rsidR="00D71316" w:rsidRPr="00B62F3F" w14:paraId="0FDDAE3E" w14:textId="77777777" w:rsidTr="00691A33">
        <w:trPr>
          <w:tblCellSpacing w:w="0" w:type="dxa"/>
        </w:trPr>
        <w:tc>
          <w:tcPr>
            <w:tcW w:w="237" w:type="pct"/>
            <w:shd w:val="clear" w:color="auto" w:fill="auto"/>
            <w:vAlign w:val="center"/>
            <w:hideMark/>
          </w:tcPr>
          <w:p w14:paraId="4762647C"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2</w:t>
            </w:r>
          </w:p>
        </w:tc>
        <w:tc>
          <w:tcPr>
            <w:tcW w:w="1599" w:type="pct"/>
            <w:shd w:val="clear" w:color="auto" w:fill="auto"/>
            <w:vAlign w:val="center"/>
            <w:hideMark/>
          </w:tcPr>
          <w:p w14:paraId="24B5BB8B"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sz w:val="28"/>
                <w:szCs w:val="28"/>
                <w:lang w:val="vi-VN"/>
              </w:rPr>
              <w:t>Người khuyết tật</w:t>
            </w:r>
          </w:p>
        </w:tc>
        <w:tc>
          <w:tcPr>
            <w:tcW w:w="1327" w:type="pct"/>
            <w:shd w:val="clear" w:color="auto" w:fill="auto"/>
            <w:vAlign w:val="center"/>
            <w:hideMark/>
          </w:tcPr>
          <w:p w14:paraId="6AE89CCF"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1,5</w:t>
            </w:r>
          </w:p>
        </w:tc>
        <w:tc>
          <w:tcPr>
            <w:tcW w:w="1837" w:type="pct"/>
            <w:shd w:val="clear" w:color="auto" w:fill="auto"/>
            <w:vAlign w:val="center"/>
            <w:hideMark/>
          </w:tcPr>
          <w:p w14:paraId="78D49ED1"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w:t>
            </w:r>
          </w:p>
        </w:tc>
      </w:tr>
      <w:tr w:rsidR="00D71316" w:rsidRPr="00B62F3F" w14:paraId="1A2BFF47" w14:textId="77777777" w:rsidTr="00691A33">
        <w:trPr>
          <w:tblCellSpacing w:w="0" w:type="dxa"/>
        </w:trPr>
        <w:tc>
          <w:tcPr>
            <w:tcW w:w="237" w:type="pct"/>
            <w:shd w:val="clear" w:color="auto" w:fill="auto"/>
            <w:vAlign w:val="center"/>
            <w:hideMark/>
          </w:tcPr>
          <w:p w14:paraId="46722CCE"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3</w:t>
            </w:r>
          </w:p>
        </w:tc>
        <w:tc>
          <w:tcPr>
            <w:tcW w:w="1599" w:type="pct"/>
            <w:shd w:val="clear" w:color="auto" w:fill="auto"/>
            <w:vAlign w:val="center"/>
            <w:hideMark/>
          </w:tcPr>
          <w:p w14:paraId="252DC217" w14:textId="77777777" w:rsidR="00D71316" w:rsidRPr="00B62F3F" w:rsidRDefault="00D71316" w:rsidP="00691A33">
            <w:pPr>
              <w:pStyle w:val="NormalWeb"/>
              <w:spacing w:before="120" w:beforeAutospacing="0" w:after="120" w:afterAutospacing="0" w:line="234" w:lineRule="atLeast"/>
              <w:jc w:val="both"/>
              <w:rPr>
                <w:sz w:val="28"/>
                <w:szCs w:val="28"/>
              </w:rPr>
            </w:pPr>
            <w:r w:rsidRPr="00B62F3F">
              <w:rPr>
                <w:sz w:val="28"/>
                <w:szCs w:val="28"/>
                <w:lang w:val="vi-VN"/>
              </w:rPr>
              <w:t>Người dân tộc thiểu số</w:t>
            </w:r>
          </w:p>
        </w:tc>
        <w:tc>
          <w:tcPr>
            <w:tcW w:w="1327" w:type="pct"/>
            <w:shd w:val="clear" w:color="auto" w:fill="auto"/>
            <w:vAlign w:val="center"/>
            <w:hideMark/>
          </w:tcPr>
          <w:p w14:paraId="677BAB5E"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1,6</w:t>
            </w:r>
          </w:p>
        </w:tc>
        <w:tc>
          <w:tcPr>
            <w:tcW w:w="1837" w:type="pct"/>
            <w:shd w:val="clear" w:color="auto" w:fill="auto"/>
            <w:vAlign w:val="center"/>
            <w:hideMark/>
          </w:tcPr>
          <w:p w14:paraId="0E6A2C23" w14:textId="77777777" w:rsidR="00D71316" w:rsidRPr="00B62F3F" w:rsidRDefault="00D71316" w:rsidP="00691A33">
            <w:pPr>
              <w:pStyle w:val="NormalWeb"/>
              <w:spacing w:before="120" w:beforeAutospacing="0" w:after="120" w:afterAutospacing="0" w:line="234" w:lineRule="atLeast"/>
              <w:jc w:val="center"/>
              <w:rPr>
                <w:sz w:val="28"/>
                <w:szCs w:val="28"/>
              </w:rPr>
            </w:pPr>
            <w:r w:rsidRPr="00B62F3F">
              <w:rPr>
                <w:sz w:val="28"/>
                <w:szCs w:val="28"/>
                <w:lang w:val="vi-VN"/>
              </w:rPr>
              <w:t>2,7</w:t>
            </w:r>
          </w:p>
        </w:tc>
      </w:tr>
    </w:tbl>
    <w:p w14:paraId="24ED01FD" w14:textId="77777777" w:rsidR="00D71316" w:rsidRPr="00B62F3F" w:rsidRDefault="00D71316" w:rsidP="00D71316">
      <w:pPr>
        <w:pStyle w:val="NormalWeb"/>
        <w:spacing w:before="120" w:beforeAutospacing="0" w:after="120" w:afterAutospacing="0"/>
        <w:ind w:firstLine="567"/>
        <w:jc w:val="both"/>
        <w:rPr>
          <w:color w:val="000000"/>
          <w:sz w:val="28"/>
          <w:szCs w:val="28"/>
        </w:rPr>
      </w:pPr>
      <w:r w:rsidRPr="00B62F3F">
        <w:rPr>
          <w:b/>
          <w:bCs/>
          <w:color w:val="000000"/>
          <w:sz w:val="28"/>
          <w:szCs w:val="28"/>
          <w:lang w:val="vi-VN"/>
        </w:rPr>
        <w:t>4. Đ</w:t>
      </w:r>
      <w:r w:rsidRPr="00B62F3F">
        <w:rPr>
          <w:b/>
          <w:bCs/>
          <w:color w:val="000000"/>
          <w:sz w:val="28"/>
          <w:szCs w:val="28"/>
        </w:rPr>
        <w:t>ị</w:t>
      </w:r>
      <w:r w:rsidRPr="00B62F3F">
        <w:rPr>
          <w:b/>
          <w:bCs/>
          <w:color w:val="000000"/>
          <w:sz w:val="28"/>
          <w:szCs w:val="28"/>
          <w:lang w:val="vi-VN"/>
        </w:rPr>
        <w:t>nh m</w:t>
      </w:r>
      <w:r w:rsidRPr="00B62F3F">
        <w:rPr>
          <w:b/>
          <w:bCs/>
          <w:color w:val="000000"/>
          <w:sz w:val="28"/>
          <w:szCs w:val="28"/>
        </w:rPr>
        <w:t>ứ</w:t>
      </w:r>
      <w:r w:rsidRPr="00B62F3F">
        <w:rPr>
          <w:b/>
          <w:bCs/>
          <w:color w:val="000000"/>
          <w:sz w:val="28"/>
          <w:szCs w:val="28"/>
          <w:lang w:val="vi-VN"/>
        </w:rPr>
        <w:t>c thiết bị, vật tư</w:t>
      </w:r>
    </w:p>
    <w:p w14:paraId="33720D6B" w14:textId="77777777" w:rsidR="00D71316" w:rsidRPr="00CA343B" w:rsidRDefault="00D71316" w:rsidP="00D71316">
      <w:pPr>
        <w:pStyle w:val="NormalWeb"/>
        <w:spacing w:before="120" w:beforeAutospacing="0" w:after="120" w:afterAutospacing="0"/>
        <w:ind w:firstLine="567"/>
        <w:jc w:val="both"/>
        <w:rPr>
          <w:color w:val="000000"/>
          <w:spacing w:val="-6"/>
          <w:sz w:val="28"/>
          <w:szCs w:val="28"/>
        </w:rPr>
      </w:pPr>
      <w:r w:rsidRPr="00CA343B">
        <w:rPr>
          <w:color w:val="000000"/>
          <w:spacing w:val="-6"/>
          <w:sz w:val="28"/>
          <w:szCs w:val="28"/>
          <w:lang w:val="vi-VN"/>
        </w:rPr>
        <w:t>Định mức thiết bị, vật tư được quy định tại Bảng s</w:t>
      </w:r>
      <w:r w:rsidRPr="00CA343B">
        <w:rPr>
          <w:color w:val="000000"/>
          <w:spacing w:val="-6"/>
          <w:sz w:val="28"/>
          <w:szCs w:val="28"/>
        </w:rPr>
        <w:t>ố </w:t>
      </w:r>
      <w:r w:rsidRPr="00CA343B">
        <w:rPr>
          <w:color w:val="000000"/>
          <w:spacing w:val="-6"/>
          <w:sz w:val="28"/>
          <w:szCs w:val="28"/>
          <w:lang w:val="vi-VN"/>
        </w:rPr>
        <w:t xml:space="preserve">10 kèm theo </w:t>
      </w:r>
      <w:r w:rsidRPr="00CA343B">
        <w:rPr>
          <w:color w:val="000000"/>
          <w:spacing w:val="-6"/>
          <w:sz w:val="28"/>
          <w:szCs w:val="28"/>
        </w:rPr>
        <w:t xml:space="preserve">Phụ lục </w:t>
      </w:r>
      <w:r w:rsidRPr="00CA343B">
        <w:rPr>
          <w:color w:val="000000"/>
          <w:spacing w:val="-6"/>
          <w:sz w:val="28"/>
          <w:szCs w:val="28"/>
          <w:lang w:val="vi-VN"/>
        </w:rPr>
        <w:t>này.</w:t>
      </w:r>
    </w:p>
    <w:p w14:paraId="3E41E146" w14:textId="77777777" w:rsidR="00CD5807" w:rsidRDefault="00CD5807" w:rsidP="000F2174">
      <w:pPr>
        <w:pStyle w:val="NormalWeb"/>
        <w:spacing w:before="240" w:beforeAutospacing="0" w:after="120" w:afterAutospacing="0"/>
        <w:ind w:firstLine="567"/>
        <w:jc w:val="center"/>
        <w:rPr>
          <w:b/>
          <w:bCs/>
          <w:sz w:val="28"/>
          <w:szCs w:val="28"/>
          <w:lang w:val="vi-VN"/>
        </w:rPr>
      </w:pPr>
      <w:bookmarkStart w:id="9" w:name="chuong_5"/>
    </w:p>
    <w:p w14:paraId="4CD3F26E" w14:textId="77777777" w:rsidR="00CD5807" w:rsidRDefault="00CD5807" w:rsidP="000F2174">
      <w:pPr>
        <w:pStyle w:val="NormalWeb"/>
        <w:spacing w:before="240" w:beforeAutospacing="0" w:after="120" w:afterAutospacing="0"/>
        <w:ind w:firstLine="567"/>
        <w:jc w:val="center"/>
        <w:rPr>
          <w:b/>
          <w:bCs/>
          <w:sz w:val="28"/>
          <w:szCs w:val="28"/>
          <w:lang w:val="vi-VN"/>
        </w:rPr>
      </w:pPr>
    </w:p>
    <w:p w14:paraId="27E0CB7E" w14:textId="77777777" w:rsidR="00CD5807" w:rsidRDefault="00CD5807" w:rsidP="000F2174">
      <w:pPr>
        <w:pStyle w:val="NormalWeb"/>
        <w:spacing w:before="240" w:beforeAutospacing="0" w:after="120" w:afterAutospacing="0"/>
        <w:ind w:firstLine="567"/>
        <w:jc w:val="center"/>
        <w:rPr>
          <w:b/>
          <w:bCs/>
          <w:sz w:val="28"/>
          <w:szCs w:val="28"/>
          <w:lang w:val="vi-VN"/>
        </w:rPr>
      </w:pPr>
    </w:p>
    <w:p w14:paraId="397998CA" w14:textId="7A0834DC" w:rsidR="00D71316" w:rsidRPr="00CC2CA0" w:rsidRDefault="00D71316" w:rsidP="000F2174">
      <w:pPr>
        <w:pStyle w:val="NormalWeb"/>
        <w:spacing w:before="240" w:beforeAutospacing="0" w:after="120" w:afterAutospacing="0"/>
        <w:ind w:firstLine="567"/>
        <w:jc w:val="center"/>
        <w:rPr>
          <w:sz w:val="28"/>
          <w:szCs w:val="28"/>
        </w:rPr>
      </w:pPr>
      <w:r w:rsidRPr="00CC2CA0">
        <w:rPr>
          <w:b/>
          <w:bCs/>
          <w:sz w:val="28"/>
          <w:szCs w:val="28"/>
          <w:lang w:val="vi-VN"/>
        </w:rPr>
        <w:lastRenderedPageBreak/>
        <w:t>Phần V</w:t>
      </w:r>
      <w:bookmarkEnd w:id="9"/>
    </w:p>
    <w:p w14:paraId="08E74BD6" w14:textId="77777777" w:rsidR="00D71316" w:rsidRPr="00CC2CA0" w:rsidRDefault="00D71316" w:rsidP="00D71316">
      <w:pPr>
        <w:pStyle w:val="NormalWeb"/>
        <w:spacing w:before="120" w:beforeAutospacing="0" w:after="120" w:afterAutospacing="0"/>
        <w:ind w:firstLine="567"/>
        <w:jc w:val="center"/>
        <w:rPr>
          <w:sz w:val="28"/>
          <w:szCs w:val="28"/>
        </w:rPr>
      </w:pPr>
      <w:bookmarkStart w:id="10" w:name="chuong_5_name"/>
      <w:r w:rsidRPr="00CC2CA0">
        <w:rPr>
          <w:b/>
          <w:bCs/>
          <w:sz w:val="28"/>
          <w:szCs w:val="28"/>
          <w:lang w:val="vi-VN"/>
        </w:rPr>
        <w:t>ĐỊNH MỨC KINH TẾ - KỸ THUẬT THU THẬP THÔNG TIN NGƯỜI TÌM VIỆC, THU THẬP THÔNG TIN VIỆC LÀM TRỐNG</w:t>
      </w:r>
      <w:bookmarkEnd w:id="10"/>
    </w:p>
    <w:p w14:paraId="62B80E24" w14:textId="77777777" w:rsidR="00CD5807" w:rsidRDefault="00CD5807" w:rsidP="00D71316">
      <w:pPr>
        <w:pStyle w:val="NormalWeb"/>
        <w:spacing w:before="120" w:beforeAutospacing="0" w:after="120" w:afterAutospacing="0"/>
        <w:ind w:firstLine="567"/>
        <w:jc w:val="both"/>
        <w:rPr>
          <w:b/>
          <w:bCs/>
          <w:sz w:val="28"/>
          <w:szCs w:val="28"/>
          <w:lang w:val="vi-VN"/>
        </w:rPr>
      </w:pPr>
    </w:p>
    <w:p w14:paraId="2C550B0A" w14:textId="75EB6614" w:rsidR="00D71316" w:rsidRPr="00CC2CA0" w:rsidRDefault="00D71316" w:rsidP="00D71316">
      <w:pPr>
        <w:pStyle w:val="NormalWeb"/>
        <w:spacing w:before="120" w:beforeAutospacing="0" w:after="120" w:afterAutospacing="0"/>
        <w:ind w:firstLine="567"/>
        <w:jc w:val="both"/>
        <w:rPr>
          <w:sz w:val="28"/>
          <w:szCs w:val="28"/>
        </w:rPr>
      </w:pPr>
      <w:r w:rsidRPr="00CC2CA0">
        <w:rPr>
          <w:b/>
          <w:bCs/>
          <w:sz w:val="28"/>
          <w:szCs w:val="28"/>
          <w:lang w:val="vi-VN"/>
        </w:rPr>
        <w:t>1. Quy trình thực hiện thu thập thông tin người tìm việc, thu thập thông tin việc làm trống</w:t>
      </w:r>
    </w:p>
    <w:p w14:paraId="55953E3F" w14:textId="77777777" w:rsidR="00D71316" w:rsidRPr="00CC2CA0" w:rsidRDefault="00D71316" w:rsidP="00D71316">
      <w:pPr>
        <w:pStyle w:val="NormalWeb"/>
        <w:spacing w:before="120" w:beforeAutospacing="0" w:after="120" w:afterAutospacing="0"/>
        <w:ind w:firstLine="567"/>
        <w:jc w:val="both"/>
        <w:rPr>
          <w:sz w:val="28"/>
          <w:szCs w:val="28"/>
        </w:rPr>
      </w:pPr>
      <w:r w:rsidRPr="00CC2CA0">
        <w:rPr>
          <w:sz w:val="28"/>
          <w:szCs w:val="28"/>
          <w:lang w:val="vi-VN"/>
        </w:rPr>
        <w:t>a</w:t>
      </w:r>
      <w:r w:rsidRPr="00CC2CA0">
        <w:rPr>
          <w:sz w:val="28"/>
          <w:szCs w:val="28"/>
        </w:rPr>
        <w:t>)</w:t>
      </w:r>
      <w:r w:rsidRPr="00CC2CA0">
        <w:rPr>
          <w:sz w:val="28"/>
          <w:szCs w:val="28"/>
          <w:lang w:val="vi-VN"/>
        </w:rPr>
        <w:t xml:space="preserve"> Thu thập thông tin người tìm việc</w:t>
      </w:r>
    </w:p>
    <w:p w14:paraId="5981D8E4" w14:textId="77777777" w:rsidR="00D71316" w:rsidRPr="00CC2CA0" w:rsidRDefault="00D71316" w:rsidP="00D71316">
      <w:pPr>
        <w:pStyle w:val="NormalWeb"/>
        <w:spacing w:before="120" w:beforeAutospacing="0" w:after="120" w:afterAutospacing="0"/>
        <w:ind w:firstLine="567"/>
        <w:jc w:val="both"/>
        <w:rPr>
          <w:sz w:val="28"/>
          <w:szCs w:val="28"/>
        </w:rPr>
      </w:pPr>
      <w:r w:rsidRPr="00CC2CA0">
        <w:rPr>
          <w:sz w:val="28"/>
          <w:szCs w:val="28"/>
          <w:lang w:val="vi-VN"/>
        </w:rPr>
        <w:t>- Chuẩn bị: Xây dựng kế hoạch, sắp xếp tài liệu, chuẩn bị các thông tin cần thiết để thu thập thông tin người tìm việc.</w:t>
      </w:r>
    </w:p>
    <w:p w14:paraId="656A9325" w14:textId="77777777" w:rsidR="00D71316" w:rsidRPr="00CC2CA0" w:rsidRDefault="00D71316" w:rsidP="00D71316">
      <w:pPr>
        <w:pStyle w:val="NormalWeb"/>
        <w:spacing w:before="120" w:beforeAutospacing="0" w:after="120" w:afterAutospacing="0"/>
        <w:ind w:firstLine="567"/>
        <w:jc w:val="both"/>
        <w:rPr>
          <w:sz w:val="28"/>
          <w:szCs w:val="28"/>
        </w:rPr>
      </w:pPr>
      <w:r w:rsidRPr="00CC2CA0">
        <w:rPr>
          <w:sz w:val="28"/>
          <w:szCs w:val="28"/>
          <w:lang w:val="vi-VN"/>
        </w:rPr>
        <w:t>- Thực hiện thu thập thông tin người tìm việc theo các bước:</w:t>
      </w:r>
    </w:p>
    <w:p w14:paraId="449BD6FF" w14:textId="77777777" w:rsidR="00D71316" w:rsidRPr="00CC2CA0" w:rsidRDefault="00D71316" w:rsidP="00D71316">
      <w:pPr>
        <w:pStyle w:val="NormalWeb"/>
        <w:spacing w:before="120" w:beforeAutospacing="0" w:after="120" w:afterAutospacing="0"/>
        <w:ind w:firstLine="567"/>
        <w:jc w:val="both"/>
        <w:rPr>
          <w:sz w:val="28"/>
          <w:szCs w:val="28"/>
        </w:rPr>
      </w:pPr>
      <w:r w:rsidRPr="00CC2CA0">
        <w:rPr>
          <w:sz w:val="28"/>
          <w:szCs w:val="28"/>
          <w:lang w:val="vi-VN"/>
        </w:rPr>
        <w:t>+ Bước 1: Nhân viên đón tiếp người tìm việc tại bộ phận dành riêng cho người tìm việc.</w:t>
      </w:r>
    </w:p>
    <w:p w14:paraId="2993C556" w14:textId="77777777" w:rsidR="00D71316" w:rsidRPr="00CC2CA0" w:rsidRDefault="00D71316" w:rsidP="00D71316">
      <w:pPr>
        <w:pStyle w:val="NormalWeb"/>
        <w:spacing w:before="120" w:beforeAutospacing="0" w:after="120" w:afterAutospacing="0"/>
        <w:ind w:firstLine="567"/>
        <w:jc w:val="both"/>
        <w:rPr>
          <w:sz w:val="28"/>
          <w:szCs w:val="28"/>
        </w:rPr>
      </w:pPr>
      <w:r w:rsidRPr="00CC2CA0">
        <w:rPr>
          <w:sz w:val="28"/>
          <w:szCs w:val="28"/>
          <w:lang w:val="vi-VN"/>
        </w:rPr>
        <w:t>+ Bước 2: Nhân viên trao đ</w:t>
      </w:r>
      <w:r w:rsidRPr="00CC2CA0">
        <w:rPr>
          <w:sz w:val="28"/>
          <w:szCs w:val="28"/>
        </w:rPr>
        <w:t>ổ</w:t>
      </w:r>
      <w:r w:rsidRPr="00CC2CA0">
        <w:rPr>
          <w:sz w:val="28"/>
          <w:szCs w:val="28"/>
          <w:lang w:val="vi-VN"/>
        </w:rPr>
        <w:t>i với người tìm việc về nhu cầu tìm việc theo mẫu phiếu đăng ký nhu cầu tìm việc.</w:t>
      </w:r>
    </w:p>
    <w:p w14:paraId="25063FC6" w14:textId="77777777" w:rsidR="00D71316" w:rsidRPr="00CC2CA0" w:rsidRDefault="00D71316" w:rsidP="00D71316">
      <w:pPr>
        <w:pStyle w:val="NormalWeb"/>
        <w:spacing w:before="120" w:beforeAutospacing="0" w:after="120" w:afterAutospacing="0"/>
        <w:ind w:firstLine="567"/>
        <w:jc w:val="both"/>
        <w:rPr>
          <w:sz w:val="28"/>
          <w:szCs w:val="28"/>
        </w:rPr>
      </w:pPr>
      <w:r w:rsidRPr="00CC2CA0">
        <w:rPr>
          <w:sz w:val="28"/>
          <w:szCs w:val="28"/>
          <w:lang w:val="vi-VN"/>
        </w:rPr>
        <w:t>+ Bước 3: Ghi, chép cụ thể thông tin người tìm việc.</w:t>
      </w:r>
    </w:p>
    <w:p w14:paraId="7BC94600" w14:textId="77777777" w:rsidR="00D71316" w:rsidRPr="00CC2CA0" w:rsidRDefault="00D71316" w:rsidP="00D71316">
      <w:pPr>
        <w:pStyle w:val="NormalWeb"/>
        <w:spacing w:before="120" w:beforeAutospacing="0" w:after="120" w:afterAutospacing="0"/>
        <w:ind w:firstLine="567"/>
        <w:jc w:val="both"/>
        <w:rPr>
          <w:sz w:val="28"/>
          <w:szCs w:val="28"/>
        </w:rPr>
      </w:pPr>
      <w:r w:rsidRPr="00CC2CA0">
        <w:rPr>
          <w:sz w:val="28"/>
          <w:szCs w:val="28"/>
          <w:lang w:val="vi-VN"/>
        </w:rPr>
        <w:t xml:space="preserve">- Kết thúc: Cập nhật thông tin người tìm việc vào cơ sở dữ liệu dùng chung; </w:t>
      </w:r>
      <w:r w:rsidRPr="00CC2CA0">
        <w:rPr>
          <w:spacing w:val="-6"/>
          <w:sz w:val="28"/>
          <w:szCs w:val="28"/>
        </w:rPr>
        <w:t>k</w:t>
      </w:r>
      <w:r w:rsidRPr="00CC2CA0">
        <w:rPr>
          <w:spacing w:val="-6"/>
          <w:sz w:val="28"/>
          <w:szCs w:val="28"/>
          <w:lang w:val="vi-VN"/>
        </w:rPr>
        <w:t xml:space="preserve">ết xuất số liệu, phân tích và xử lý số liệu theo các mục tiêu đề ra; </w:t>
      </w:r>
      <w:r w:rsidRPr="00CC2CA0">
        <w:rPr>
          <w:spacing w:val="-6"/>
          <w:sz w:val="28"/>
          <w:szCs w:val="28"/>
        </w:rPr>
        <w:t>t</w:t>
      </w:r>
      <w:r w:rsidRPr="00CC2CA0">
        <w:rPr>
          <w:spacing w:val="-6"/>
          <w:sz w:val="28"/>
          <w:szCs w:val="28"/>
          <w:lang w:val="vi-VN"/>
        </w:rPr>
        <w:t>ổng hợp báo cáo</w:t>
      </w:r>
      <w:r w:rsidRPr="00CC2CA0">
        <w:rPr>
          <w:sz w:val="28"/>
          <w:szCs w:val="28"/>
          <w:lang w:val="vi-VN"/>
        </w:rPr>
        <w:t>.</w:t>
      </w:r>
    </w:p>
    <w:p w14:paraId="738F5B3E" w14:textId="77777777" w:rsidR="00D71316" w:rsidRPr="00CC2CA0" w:rsidRDefault="00D71316" w:rsidP="00D71316">
      <w:pPr>
        <w:pStyle w:val="NormalWeb"/>
        <w:spacing w:before="120" w:beforeAutospacing="0" w:after="120" w:afterAutospacing="0"/>
        <w:ind w:firstLine="567"/>
        <w:jc w:val="both"/>
        <w:rPr>
          <w:sz w:val="28"/>
          <w:szCs w:val="28"/>
        </w:rPr>
      </w:pPr>
      <w:r w:rsidRPr="00CC2CA0">
        <w:rPr>
          <w:sz w:val="28"/>
          <w:szCs w:val="28"/>
          <w:lang w:val="vi-VN"/>
        </w:rPr>
        <w:t>b</w:t>
      </w:r>
      <w:r w:rsidRPr="00CC2CA0">
        <w:rPr>
          <w:sz w:val="28"/>
          <w:szCs w:val="28"/>
        </w:rPr>
        <w:t>)</w:t>
      </w:r>
      <w:r w:rsidRPr="00CC2CA0">
        <w:rPr>
          <w:sz w:val="28"/>
          <w:szCs w:val="28"/>
          <w:lang w:val="vi-VN"/>
        </w:rPr>
        <w:t xml:space="preserve"> Thu thập thông tin việc làm trống</w:t>
      </w:r>
    </w:p>
    <w:p w14:paraId="5DAC536E" w14:textId="77777777" w:rsidR="00D71316" w:rsidRPr="00CC2CA0" w:rsidRDefault="00D71316" w:rsidP="00D71316">
      <w:pPr>
        <w:pStyle w:val="NormalWeb"/>
        <w:spacing w:before="120" w:beforeAutospacing="0" w:after="120" w:afterAutospacing="0"/>
        <w:ind w:firstLine="567"/>
        <w:jc w:val="both"/>
        <w:rPr>
          <w:sz w:val="28"/>
          <w:szCs w:val="28"/>
        </w:rPr>
      </w:pPr>
      <w:r w:rsidRPr="00CC2CA0">
        <w:rPr>
          <w:sz w:val="28"/>
          <w:szCs w:val="28"/>
          <w:lang w:val="vi-VN"/>
        </w:rPr>
        <w:t>- Chuẩn bị: Xây dựng kế hoạch, sắp xếp tài liệu, chuẩn bị các thông tin cần thiết để thu thập thông tin việc làm trống.</w:t>
      </w:r>
    </w:p>
    <w:p w14:paraId="3709912E" w14:textId="77777777" w:rsidR="00D71316" w:rsidRPr="00CC2CA0" w:rsidRDefault="00D71316" w:rsidP="00D71316">
      <w:pPr>
        <w:pStyle w:val="NormalWeb"/>
        <w:spacing w:before="120" w:beforeAutospacing="0" w:after="120" w:afterAutospacing="0"/>
        <w:ind w:firstLine="567"/>
        <w:jc w:val="both"/>
        <w:rPr>
          <w:sz w:val="28"/>
          <w:szCs w:val="28"/>
        </w:rPr>
      </w:pPr>
      <w:r w:rsidRPr="00CC2CA0">
        <w:rPr>
          <w:sz w:val="28"/>
          <w:szCs w:val="28"/>
          <w:lang w:val="vi-VN"/>
        </w:rPr>
        <w:t>- Thực hiện thu thập thông tin việc làm trống theo các bước:</w:t>
      </w:r>
    </w:p>
    <w:p w14:paraId="051372F9" w14:textId="77777777" w:rsidR="00D71316" w:rsidRPr="00CC2CA0" w:rsidRDefault="00D71316" w:rsidP="00D71316">
      <w:pPr>
        <w:pStyle w:val="NormalWeb"/>
        <w:spacing w:before="120" w:beforeAutospacing="0" w:after="120" w:afterAutospacing="0"/>
        <w:ind w:firstLine="567"/>
        <w:jc w:val="both"/>
        <w:rPr>
          <w:sz w:val="28"/>
          <w:szCs w:val="28"/>
        </w:rPr>
      </w:pPr>
      <w:r w:rsidRPr="00CC2CA0">
        <w:rPr>
          <w:sz w:val="28"/>
          <w:szCs w:val="28"/>
          <w:lang w:val="vi-VN"/>
        </w:rPr>
        <w:t>+ Bước 1: Tìm kiếm, liên hệ và đặt lịch hẹn với cơ quan, đơn vị, doanh nghiệp, tổ chức hoặc cá nhân (gọi chung là doanh nghiệp).</w:t>
      </w:r>
    </w:p>
    <w:p w14:paraId="562E6517" w14:textId="77777777" w:rsidR="00D71316" w:rsidRPr="00CC2CA0" w:rsidRDefault="00D71316" w:rsidP="00D71316">
      <w:pPr>
        <w:pStyle w:val="NormalWeb"/>
        <w:spacing w:before="120" w:beforeAutospacing="0" w:after="120" w:afterAutospacing="0"/>
        <w:ind w:firstLine="567"/>
        <w:jc w:val="both"/>
        <w:rPr>
          <w:sz w:val="28"/>
          <w:szCs w:val="28"/>
        </w:rPr>
      </w:pPr>
      <w:r w:rsidRPr="00CC2CA0">
        <w:rPr>
          <w:sz w:val="28"/>
          <w:szCs w:val="28"/>
          <w:lang w:val="vi-VN"/>
        </w:rPr>
        <w:t>+ Bước 2: Nhân viên trao đ</w:t>
      </w:r>
      <w:r w:rsidRPr="00CC2CA0">
        <w:rPr>
          <w:sz w:val="28"/>
          <w:szCs w:val="28"/>
        </w:rPr>
        <w:t>ổ</w:t>
      </w:r>
      <w:r w:rsidRPr="00CC2CA0">
        <w:rPr>
          <w:sz w:val="28"/>
          <w:szCs w:val="28"/>
          <w:lang w:val="vi-VN"/>
        </w:rPr>
        <w:t>i với doanh nghiệp về nhu cầu tuyển dụng của doanh nghiệp theo mẫu phiếu đăng ký nhu cầu tuyển dụng.</w:t>
      </w:r>
    </w:p>
    <w:p w14:paraId="4CE90AC2" w14:textId="77777777" w:rsidR="00D71316" w:rsidRPr="00CC2CA0" w:rsidRDefault="00D71316" w:rsidP="00D71316">
      <w:pPr>
        <w:pStyle w:val="NormalWeb"/>
        <w:spacing w:before="120" w:beforeAutospacing="0" w:after="120" w:afterAutospacing="0"/>
        <w:ind w:firstLine="567"/>
        <w:jc w:val="both"/>
        <w:rPr>
          <w:sz w:val="28"/>
          <w:szCs w:val="28"/>
        </w:rPr>
      </w:pPr>
      <w:r w:rsidRPr="00CC2CA0">
        <w:rPr>
          <w:sz w:val="28"/>
          <w:szCs w:val="28"/>
          <w:lang w:val="vi-VN"/>
        </w:rPr>
        <w:t>+ Bước 3: Ghi, chép cụ thể thông tin tuyển dụng của doanh nghiệp</w:t>
      </w:r>
      <w:r w:rsidRPr="00CC2CA0">
        <w:rPr>
          <w:sz w:val="28"/>
          <w:szCs w:val="28"/>
        </w:rPr>
        <w:t>.</w:t>
      </w:r>
    </w:p>
    <w:p w14:paraId="234E816E" w14:textId="77777777" w:rsidR="00D71316" w:rsidRPr="00CC2CA0" w:rsidRDefault="00D71316" w:rsidP="00D71316">
      <w:pPr>
        <w:pStyle w:val="NormalWeb"/>
        <w:spacing w:before="120" w:beforeAutospacing="0" w:after="120" w:afterAutospacing="0"/>
        <w:ind w:firstLine="567"/>
        <w:jc w:val="both"/>
        <w:rPr>
          <w:sz w:val="28"/>
          <w:szCs w:val="28"/>
        </w:rPr>
      </w:pPr>
      <w:r w:rsidRPr="00CC2CA0">
        <w:rPr>
          <w:sz w:val="28"/>
          <w:szCs w:val="28"/>
          <w:lang w:val="vi-VN"/>
        </w:rPr>
        <w:t xml:space="preserve">- Kết thúc: Cập nhật thông tin tuyển dụng vào cơ sở dữ liệu việc làm trống; </w:t>
      </w:r>
      <w:r w:rsidRPr="00CC2CA0">
        <w:rPr>
          <w:spacing w:val="-4"/>
          <w:sz w:val="28"/>
          <w:szCs w:val="28"/>
        </w:rPr>
        <w:t>k</w:t>
      </w:r>
      <w:r w:rsidRPr="00CC2CA0">
        <w:rPr>
          <w:spacing w:val="-4"/>
          <w:sz w:val="28"/>
          <w:szCs w:val="28"/>
          <w:lang w:val="vi-VN"/>
        </w:rPr>
        <w:t xml:space="preserve">ết xuất số liệu, phân tích và xử lý số liệu theo các mục tiêu đề ra; </w:t>
      </w:r>
      <w:r w:rsidRPr="00CC2CA0">
        <w:rPr>
          <w:spacing w:val="-4"/>
          <w:sz w:val="28"/>
          <w:szCs w:val="28"/>
        </w:rPr>
        <w:t>t</w:t>
      </w:r>
      <w:r w:rsidRPr="00CC2CA0">
        <w:rPr>
          <w:spacing w:val="-4"/>
          <w:sz w:val="28"/>
          <w:szCs w:val="28"/>
          <w:lang w:val="vi-VN"/>
        </w:rPr>
        <w:t>ổng hợp báo cáo.</w:t>
      </w:r>
    </w:p>
    <w:p w14:paraId="7F4A711B" w14:textId="77777777" w:rsidR="00CD5807" w:rsidRDefault="00CD5807" w:rsidP="00D71316">
      <w:pPr>
        <w:pStyle w:val="NormalWeb"/>
        <w:spacing w:before="120" w:beforeAutospacing="0" w:after="120" w:afterAutospacing="0"/>
        <w:ind w:firstLine="567"/>
        <w:jc w:val="both"/>
        <w:rPr>
          <w:b/>
          <w:bCs/>
          <w:sz w:val="28"/>
          <w:szCs w:val="28"/>
          <w:lang w:val="vi-VN"/>
        </w:rPr>
      </w:pPr>
    </w:p>
    <w:p w14:paraId="2CAA2810" w14:textId="77777777" w:rsidR="00CD5807" w:rsidRDefault="00CD5807" w:rsidP="00D71316">
      <w:pPr>
        <w:pStyle w:val="NormalWeb"/>
        <w:spacing w:before="120" w:beforeAutospacing="0" w:after="120" w:afterAutospacing="0"/>
        <w:ind w:firstLine="567"/>
        <w:jc w:val="both"/>
        <w:rPr>
          <w:b/>
          <w:bCs/>
          <w:sz w:val="28"/>
          <w:szCs w:val="28"/>
          <w:lang w:val="vi-VN"/>
        </w:rPr>
      </w:pPr>
    </w:p>
    <w:p w14:paraId="3C17043F" w14:textId="77777777" w:rsidR="00CD5807" w:rsidRDefault="00CD5807" w:rsidP="00D71316">
      <w:pPr>
        <w:pStyle w:val="NormalWeb"/>
        <w:spacing w:before="120" w:beforeAutospacing="0" w:after="120" w:afterAutospacing="0"/>
        <w:ind w:firstLine="567"/>
        <w:jc w:val="both"/>
        <w:rPr>
          <w:b/>
          <w:bCs/>
          <w:sz w:val="28"/>
          <w:szCs w:val="28"/>
          <w:lang w:val="vi-VN"/>
        </w:rPr>
      </w:pPr>
    </w:p>
    <w:p w14:paraId="67C56871" w14:textId="77777777" w:rsidR="00CD5807" w:rsidRDefault="00CD5807" w:rsidP="00D71316">
      <w:pPr>
        <w:pStyle w:val="NormalWeb"/>
        <w:spacing w:before="120" w:beforeAutospacing="0" w:after="120" w:afterAutospacing="0"/>
        <w:ind w:firstLine="567"/>
        <w:jc w:val="both"/>
        <w:rPr>
          <w:b/>
          <w:bCs/>
          <w:sz w:val="28"/>
          <w:szCs w:val="28"/>
          <w:lang w:val="vi-VN"/>
        </w:rPr>
      </w:pPr>
    </w:p>
    <w:p w14:paraId="320C9A44" w14:textId="77777777" w:rsidR="00CD5807" w:rsidRDefault="00CD5807" w:rsidP="00D71316">
      <w:pPr>
        <w:pStyle w:val="NormalWeb"/>
        <w:spacing w:before="120" w:beforeAutospacing="0" w:after="120" w:afterAutospacing="0"/>
        <w:ind w:firstLine="567"/>
        <w:jc w:val="both"/>
        <w:rPr>
          <w:b/>
          <w:bCs/>
          <w:sz w:val="28"/>
          <w:szCs w:val="28"/>
          <w:lang w:val="vi-VN"/>
        </w:rPr>
      </w:pPr>
    </w:p>
    <w:p w14:paraId="5CAA5CA4" w14:textId="77777777" w:rsidR="00CD5807" w:rsidRDefault="00CD5807" w:rsidP="00D71316">
      <w:pPr>
        <w:pStyle w:val="NormalWeb"/>
        <w:spacing w:before="120" w:beforeAutospacing="0" w:after="120" w:afterAutospacing="0"/>
        <w:ind w:firstLine="567"/>
        <w:jc w:val="both"/>
        <w:rPr>
          <w:b/>
          <w:bCs/>
          <w:sz w:val="28"/>
          <w:szCs w:val="28"/>
          <w:lang w:val="vi-VN"/>
        </w:rPr>
      </w:pPr>
    </w:p>
    <w:p w14:paraId="15C82158" w14:textId="2886F67A" w:rsidR="00D71316" w:rsidRPr="00CC2CA0" w:rsidRDefault="00D71316" w:rsidP="00D71316">
      <w:pPr>
        <w:pStyle w:val="NormalWeb"/>
        <w:spacing w:before="120" w:beforeAutospacing="0" w:after="120" w:afterAutospacing="0"/>
        <w:ind w:firstLine="567"/>
        <w:jc w:val="both"/>
        <w:rPr>
          <w:b/>
          <w:bCs/>
          <w:sz w:val="28"/>
          <w:szCs w:val="28"/>
          <w:lang w:val="vi-VN"/>
        </w:rPr>
      </w:pPr>
      <w:r w:rsidRPr="00CC2CA0">
        <w:rPr>
          <w:b/>
          <w:bCs/>
          <w:sz w:val="28"/>
          <w:szCs w:val="28"/>
          <w:lang w:val="vi-VN"/>
        </w:rPr>
        <w:lastRenderedPageBreak/>
        <w:t>2. Định mức lao động</w:t>
      </w:r>
    </w:p>
    <w:p w14:paraId="39B3F247" w14:textId="77777777" w:rsidR="00D71316" w:rsidRPr="00CC2CA0" w:rsidRDefault="00D71316" w:rsidP="00D71316">
      <w:pPr>
        <w:pStyle w:val="NormalWeb"/>
        <w:spacing w:before="120" w:beforeAutospacing="0" w:after="120" w:afterAutospacing="0"/>
        <w:ind w:firstLine="567"/>
        <w:jc w:val="both"/>
        <w:rPr>
          <w:sz w:val="28"/>
          <w:szCs w:val="28"/>
          <w:lang w:val="vi-VN"/>
        </w:rPr>
      </w:pPr>
      <w:r w:rsidRPr="00CC2CA0">
        <w:rPr>
          <w:sz w:val="28"/>
          <w:szCs w:val="28"/>
          <w:lang w:val="vi-VN"/>
        </w:rPr>
        <w:t>Bảng 7. Định mức lao động thu thập thông tin người tìm việc</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9"/>
        <w:gridCol w:w="4781"/>
        <w:gridCol w:w="1780"/>
        <w:gridCol w:w="2062"/>
      </w:tblGrid>
      <w:tr w:rsidR="00CC2CA0" w:rsidRPr="00CC2CA0" w14:paraId="3044AA47" w14:textId="77777777" w:rsidTr="00691A33">
        <w:trPr>
          <w:tblCellSpacing w:w="0" w:type="dxa"/>
        </w:trPr>
        <w:tc>
          <w:tcPr>
            <w:tcW w:w="258" w:type="pct"/>
            <w:shd w:val="clear" w:color="auto" w:fill="auto"/>
            <w:vAlign w:val="center"/>
            <w:hideMark/>
          </w:tcPr>
          <w:p w14:paraId="4762684E"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b/>
                <w:bCs/>
                <w:sz w:val="28"/>
                <w:szCs w:val="28"/>
                <w:lang w:val="vi-VN"/>
              </w:rPr>
              <w:t>TT</w:t>
            </w:r>
          </w:p>
        </w:tc>
        <w:tc>
          <w:tcPr>
            <w:tcW w:w="2629" w:type="pct"/>
            <w:shd w:val="clear" w:color="auto" w:fill="auto"/>
            <w:vAlign w:val="center"/>
            <w:hideMark/>
          </w:tcPr>
          <w:p w14:paraId="2548625D"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b/>
                <w:bCs/>
                <w:sz w:val="28"/>
                <w:szCs w:val="28"/>
                <w:lang w:val="vi-VN"/>
              </w:rPr>
              <w:t>Nội dung</w:t>
            </w:r>
          </w:p>
        </w:tc>
        <w:tc>
          <w:tcPr>
            <w:tcW w:w="979" w:type="pct"/>
            <w:shd w:val="clear" w:color="auto" w:fill="auto"/>
            <w:vAlign w:val="center"/>
            <w:hideMark/>
          </w:tcPr>
          <w:p w14:paraId="64F23E15"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b/>
                <w:bCs/>
                <w:sz w:val="28"/>
                <w:szCs w:val="28"/>
                <w:lang w:val="vi-VN"/>
              </w:rPr>
              <w:t>Hệ số lương, phụ cấp chức vụ bình quân</w:t>
            </w:r>
          </w:p>
        </w:tc>
        <w:tc>
          <w:tcPr>
            <w:tcW w:w="1134" w:type="pct"/>
            <w:shd w:val="clear" w:color="auto" w:fill="auto"/>
            <w:vAlign w:val="center"/>
            <w:hideMark/>
          </w:tcPr>
          <w:p w14:paraId="3C44A397"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b/>
                <w:bCs/>
                <w:sz w:val="28"/>
                <w:szCs w:val="28"/>
                <w:lang w:val="vi-VN"/>
              </w:rPr>
              <w:t>Định mức (phút/người tìm việc)</w:t>
            </w:r>
          </w:p>
        </w:tc>
      </w:tr>
      <w:tr w:rsidR="00CC2CA0" w:rsidRPr="00CC2CA0" w14:paraId="78E34F0E" w14:textId="77777777" w:rsidTr="00691A33">
        <w:trPr>
          <w:tblCellSpacing w:w="0" w:type="dxa"/>
        </w:trPr>
        <w:tc>
          <w:tcPr>
            <w:tcW w:w="258" w:type="pct"/>
            <w:shd w:val="clear" w:color="auto" w:fill="auto"/>
            <w:vAlign w:val="center"/>
            <w:hideMark/>
          </w:tcPr>
          <w:p w14:paraId="55453823"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i/>
                <w:iCs/>
                <w:sz w:val="28"/>
                <w:szCs w:val="28"/>
                <w:lang w:val="vi-VN"/>
              </w:rPr>
              <w:t>A</w:t>
            </w:r>
          </w:p>
        </w:tc>
        <w:tc>
          <w:tcPr>
            <w:tcW w:w="2629" w:type="pct"/>
            <w:shd w:val="clear" w:color="auto" w:fill="auto"/>
            <w:vAlign w:val="center"/>
            <w:hideMark/>
          </w:tcPr>
          <w:p w14:paraId="5B878874"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i/>
                <w:iCs/>
                <w:sz w:val="28"/>
                <w:szCs w:val="28"/>
                <w:lang w:val="vi-VN"/>
              </w:rPr>
              <w:t>B</w:t>
            </w:r>
          </w:p>
        </w:tc>
        <w:tc>
          <w:tcPr>
            <w:tcW w:w="979" w:type="pct"/>
            <w:shd w:val="clear" w:color="auto" w:fill="auto"/>
            <w:vAlign w:val="center"/>
            <w:hideMark/>
          </w:tcPr>
          <w:p w14:paraId="798AC000"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i/>
                <w:iCs/>
                <w:sz w:val="28"/>
                <w:szCs w:val="28"/>
              </w:rPr>
              <w:t>C</w:t>
            </w:r>
          </w:p>
        </w:tc>
        <w:tc>
          <w:tcPr>
            <w:tcW w:w="1134" w:type="pct"/>
            <w:shd w:val="clear" w:color="auto" w:fill="auto"/>
            <w:vAlign w:val="center"/>
            <w:hideMark/>
          </w:tcPr>
          <w:p w14:paraId="5AF4B57C"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i/>
                <w:iCs/>
                <w:sz w:val="28"/>
                <w:szCs w:val="28"/>
                <w:lang w:val="vi-VN"/>
              </w:rPr>
              <w:t>D</w:t>
            </w:r>
          </w:p>
        </w:tc>
      </w:tr>
      <w:tr w:rsidR="00CC2CA0" w:rsidRPr="00CC2CA0" w14:paraId="7AE957A3" w14:textId="77777777" w:rsidTr="00691A33">
        <w:trPr>
          <w:tblCellSpacing w:w="0" w:type="dxa"/>
        </w:trPr>
        <w:tc>
          <w:tcPr>
            <w:tcW w:w="258" w:type="pct"/>
            <w:shd w:val="clear" w:color="auto" w:fill="auto"/>
            <w:vAlign w:val="center"/>
            <w:hideMark/>
          </w:tcPr>
          <w:p w14:paraId="435CB356"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1</w:t>
            </w:r>
          </w:p>
        </w:tc>
        <w:tc>
          <w:tcPr>
            <w:tcW w:w="2629" w:type="pct"/>
            <w:shd w:val="clear" w:color="auto" w:fill="auto"/>
            <w:vAlign w:val="center"/>
            <w:hideMark/>
          </w:tcPr>
          <w:p w14:paraId="5658CFC5" w14:textId="77777777" w:rsidR="00D71316" w:rsidRPr="00CC2CA0" w:rsidRDefault="00D71316" w:rsidP="00691A33">
            <w:pPr>
              <w:pStyle w:val="NormalWeb"/>
              <w:spacing w:before="120" w:beforeAutospacing="0" w:after="120" w:afterAutospacing="0" w:line="234" w:lineRule="atLeast"/>
              <w:jc w:val="both"/>
              <w:rPr>
                <w:sz w:val="28"/>
                <w:szCs w:val="28"/>
              </w:rPr>
            </w:pPr>
            <w:r w:rsidRPr="00CC2CA0">
              <w:rPr>
                <w:b/>
                <w:bCs/>
                <w:sz w:val="28"/>
                <w:szCs w:val="28"/>
                <w:lang w:val="vi-VN"/>
              </w:rPr>
              <w:t>T</w:t>
            </w:r>
            <w:r w:rsidRPr="00CC2CA0">
              <w:rPr>
                <w:b/>
                <w:bCs/>
                <w:sz w:val="28"/>
                <w:szCs w:val="28"/>
              </w:rPr>
              <w:t>c</w:t>
            </w:r>
            <w:r w:rsidRPr="00CC2CA0">
              <w:rPr>
                <w:b/>
                <w:bCs/>
                <w:sz w:val="28"/>
                <w:szCs w:val="28"/>
                <w:lang w:val="vi-VN"/>
              </w:rPr>
              <w:t>n</w:t>
            </w:r>
            <w:r w:rsidRPr="00CC2CA0">
              <w:rPr>
                <w:sz w:val="28"/>
                <w:szCs w:val="28"/>
                <w:lang w:val="vi-VN"/>
              </w:rPr>
              <w:t> - Định mức lao động công nghệ</w:t>
            </w:r>
          </w:p>
        </w:tc>
        <w:tc>
          <w:tcPr>
            <w:tcW w:w="979" w:type="pct"/>
            <w:shd w:val="clear" w:color="auto" w:fill="auto"/>
            <w:vAlign w:val="center"/>
            <w:hideMark/>
          </w:tcPr>
          <w:p w14:paraId="28279721"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3,2</w:t>
            </w:r>
          </w:p>
        </w:tc>
        <w:tc>
          <w:tcPr>
            <w:tcW w:w="1134" w:type="pct"/>
            <w:shd w:val="clear" w:color="auto" w:fill="auto"/>
            <w:vAlign w:val="center"/>
            <w:hideMark/>
          </w:tcPr>
          <w:p w14:paraId="11DD894F" w14:textId="77777777" w:rsidR="00D71316" w:rsidRPr="00CC2CA0" w:rsidRDefault="00A67B2B" w:rsidP="00691A33">
            <w:pPr>
              <w:pStyle w:val="NormalWeb"/>
              <w:spacing w:before="120" w:beforeAutospacing="0" w:after="120" w:afterAutospacing="0" w:line="234" w:lineRule="atLeast"/>
              <w:jc w:val="center"/>
              <w:rPr>
                <w:sz w:val="28"/>
                <w:szCs w:val="28"/>
              </w:rPr>
            </w:pPr>
            <w:r>
              <w:rPr>
                <w:sz w:val="28"/>
                <w:szCs w:val="28"/>
              </w:rPr>
              <w:t>22,5</w:t>
            </w:r>
          </w:p>
        </w:tc>
      </w:tr>
      <w:tr w:rsidR="00CC2CA0" w:rsidRPr="00CC2CA0" w14:paraId="3385264C" w14:textId="77777777" w:rsidTr="00691A33">
        <w:trPr>
          <w:tblCellSpacing w:w="0" w:type="dxa"/>
        </w:trPr>
        <w:tc>
          <w:tcPr>
            <w:tcW w:w="258" w:type="pct"/>
            <w:shd w:val="clear" w:color="auto" w:fill="auto"/>
            <w:vAlign w:val="center"/>
            <w:hideMark/>
          </w:tcPr>
          <w:p w14:paraId="64D41467"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2</w:t>
            </w:r>
          </w:p>
        </w:tc>
        <w:tc>
          <w:tcPr>
            <w:tcW w:w="2629" w:type="pct"/>
            <w:shd w:val="clear" w:color="auto" w:fill="auto"/>
            <w:vAlign w:val="center"/>
            <w:hideMark/>
          </w:tcPr>
          <w:p w14:paraId="371FADED" w14:textId="77777777" w:rsidR="00D71316" w:rsidRPr="00CC2CA0" w:rsidRDefault="00D71316" w:rsidP="00691A33">
            <w:pPr>
              <w:pStyle w:val="NormalWeb"/>
              <w:spacing w:before="120" w:beforeAutospacing="0" w:after="120" w:afterAutospacing="0" w:line="234" w:lineRule="atLeast"/>
              <w:jc w:val="both"/>
              <w:rPr>
                <w:sz w:val="28"/>
                <w:szCs w:val="28"/>
              </w:rPr>
            </w:pPr>
            <w:r w:rsidRPr="00CC2CA0">
              <w:rPr>
                <w:b/>
                <w:bCs/>
                <w:sz w:val="28"/>
                <w:szCs w:val="28"/>
                <w:lang w:val="vi-VN"/>
              </w:rPr>
              <w:t>Tpv</w:t>
            </w:r>
            <w:r w:rsidRPr="00CC2CA0">
              <w:rPr>
                <w:sz w:val="28"/>
                <w:szCs w:val="28"/>
                <w:lang w:val="vi-VN"/>
              </w:rPr>
              <w:t> - Định mức lao động phục vụ, phụ trợ</w:t>
            </w:r>
          </w:p>
        </w:tc>
        <w:tc>
          <w:tcPr>
            <w:tcW w:w="979" w:type="pct"/>
            <w:shd w:val="clear" w:color="auto" w:fill="auto"/>
            <w:vAlign w:val="center"/>
            <w:hideMark/>
          </w:tcPr>
          <w:p w14:paraId="55603643"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2,9</w:t>
            </w:r>
          </w:p>
        </w:tc>
        <w:tc>
          <w:tcPr>
            <w:tcW w:w="1134" w:type="pct"/>
            <w:shd w:val="clear" w:color="auto" w:fill="auto"/>
            <w:vAlign w:val="center"/>
            <w:hideMark/>
          </w:tcPr>
          <w:p w14:paraId="670E8805"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rPr>
              <w:t>10</w:t>
            </w:r>
            <w:r w:rsidR="00A67B2B">
              <w:rPr>
                <w:sz w:val="28"/>
                <w:szCs w:val="28"/>
              </w:rPr>
              <w:t>,5</w:t>
            </w:r>
          </w:p>
        </w:tc>
      </w:tr>
      <w:tr w:rsidR="00CC2CA0" w:rsidRPr="00CC2CA0" w14:paraId="503BAAC9" w14:textId="77777777" w:rsidTr="00691A33">
        <w:trPr>
          <w:tblCellSpacing w:w="0" w:type="dxa"/>
        </w:trPr>
        <w:tc>
          <w:tcPr>
            <w:tcW w:w="258" w:type="pct"/>
            <w:shd w:val="clear" w:color="auto" w:fill="auto"/>
            <w:vAlign w:val="center"/>
            <w:hideMark/>
          </w:tcPr>
          <w:p w14:paraId="161AFC77"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3</w:t>
            </w:r>
          </w:p>
        </w:tc>
        <w:tc>
          <w:tcPr>
            <w:tcW w:w="2629" w:type="pct"/>
            <w:shd w:val="clear" w:color="auto" w:fill="auto"/>
            <w:vAlign w:val="center"/>
            <w:hideMark/>
          </w:tcPr>
          <w:p w14:paraId="24542651" w14:textId="77777777" w:rsidR="00D71316" w:rsidRPr="00CC2CA0" w:rsidRDefault="00D71316" w:rsidP="00691A33">
            <w:pPr>
              <w:pStyle w:val="NormalWeb"/>
              <w:spacing w:before="120" w:beforeAutospacing="0" w:after="120" w:afterAutospacing="0" w:line="234" w:lineRule="atLeast"/>
              <w:jc w:val="both"/>
              <w:rPr>
                <w:sz w:val="28"/>
                <w:szCs w:val="28"/>
              </w:rPr>
            </w:pPr>
            <w:r w:rsidRPr="00CC2CA0">
              <w:rPr>
                <w:b/>
                <w:bCs/>
                <w:sz w:val="28"/>
                <w:szCs w:val="28"/>
                <w:lang w:val="vi-VN"/>
              </w:rPr>
              <w:t>Tql</w:t>
            </w:r>
            <w:r w:rsidRPr="00CC2CA0">
              <w:rPr>
                <w:sz w:val="28"/>
                <w:szCs w:val="28"/>
                <w:lang w:val="vi-VN"/>
              </w:rPr>
              <w:t> - Định mức lao động quản lý</w:t>
            </w:r>
          </w:p>
        </w:tc>
        <w:tc>
          <w:tcPr>
            <w:tcW w:w="979" w:type="pct"/>
            <w:shd w:val="clear" w:color="auto" w:fill="auto"/>
            <w:vAlign w:val="center"/>
            <w:hideMark/>
          </w:tcPr>
          <w:p w14:paraId="4B4EB709"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4,1</w:t>
            </w:r>
          </w:p>
        </w:tc>
        <w:tc>
          <w:tcPr>
            <w:tcW w:w="1134" w:type="pct"/>
            <w:shd w:val="clear" w:color="auto" w:fill="auto"/>
            <w:vAlign w:val="center"/>
            <w:hideMark/>
          </w:tcPr>
          <w:p w14:paraId="25D0A44B" w14:textId="77777777" w:rsidR="00D71316" w:rsidRPr="00CC2CA0" w:rsidRDefault="00A67B2B" w:rsidP="00691A33">
            <w:pPr>
              <w:pStyle w:val="NormalWeb"/>
              <w:spacing w:before="120" w:beforeAutospacing="0" w:after="120" w:afterAutospacing="0" w:line="234" w:lineRule="atLeast"/>
              <w:jc w:val="center"/>
              <w:rPr>
                <w:sz w:val="28"/>
                <w:szCs w:val="28"/>
              </w:rPr>
            </w:pPr>
            <w:r>
              <w:rPr>
                <w:sz w:val="28"/>
                <w:szCs w:val="28"/>
              </w:rPr>
              <w:t>4,5</w:t>
            </w:r>
          </w:p>
        </w:tc>
      </w:tr>
      <w:tr w:rsidR="00CC2CA0" w:rsidRPr="00CC2CA0" w14:paraId="7AC3B3C4" w14:textId="77777777" w:rsidTr="00691A33">
        <w:trPr>
          <w:tblCellSpacing w:w="0" w:type="dxa"/>
        </w:trPr>
        <w:tc>
          <w:tcPr>
            <w:tcW w:w="258" w:type="pct"/>
            <w:shd w:val="clear" w:color="auto" w:fill="auto"/>
            <w:vAlign w:val="center"/>
            <w:hideMark/>
          </w:tcPr>
          <w:p w14:paraId="1C13BD2F"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4</w:t>
            </w:r>
          </w:p>
        </w:tc>
        <w:tc>
          <w:tcPr>
            <w:tcW w:w="2629" w:type="pct"/>
            <w:shd w:val="clear" w:color="auto" w:fill="auto"/>
            <w:vAlign w:val="center"/>
            <w:hideMark/>
          </w:tcPr>
          <w:p w14:paraId="3C4D7796" w14:textId="77777777" w:rsidR="00D71316" w:rsidRPr="00CC2CA0" w:rsidRDefault="00D71316" w:rsidP="00691A33">
            <w:pPr>
              <w:pStyle w:val="NormalWeb"/>
              <w:spacing w:before="120" w:beforeAutospacing="0" w:after="120" w:afterAutospacing="0" w:line="234" w:lineRule="atLeast"/>
              <w:jc w:val="both"/>
              <w:rPr>
                <w:sz w:val="28"/>
                <w:szCs w:val="28"/>
              </w:rPr>
            </w:pPr>
            <w:r w:rsidRPr="00CC2CA0">
              <w:rPr>
                <w:b/>
                <w:bCs/>
                <w:sz w:val="28"/>
                <w:szCs w:val="28"/>
                <w:lang w:val="vi-VN"/>
              </w:rPr>
              <w:t>Tm</w:t>
            </w:r>
            <w:r w:rsidRPr="00CC2CA0">
              <w:rPr>
                <w:sz w:val="28"/>
                <w:szCs w:val="28"/>
                <w:lang w:val="vi-VN"/>
              </w:rPr>
              <w:t> - Định mức lao động</w:t>
            </w:r>
          </w:p>
          <w:p w14:paraId="02F18239" w14:textId="77777777" w:rsidR="00D71316" w:rsidRPr="00CC2CA0" w:rsidRDefault="00D71316" w:rsidP="00691A33">
            <w:pPr>
              <w:pStyle w:val="NormalWeb"/>
              <w:spacing w:before="120" w:beforeAutospacing="0" w:after="120" w:afterAutospacing="0" w:line="234" w:lineRule="atLeast"/>
              <w:jc w:val="both"/>
              <w:rPr>
                <w:sz w:val="28"/>
                <w:szCs w:val="28"/>
              </w:rPr>
            </w:pPr>
            <w:r w:rsidRPr="00CC2CA0">
              <w:rPr>
                <w:b/>
                <w:bCs/>
                <w:sz w:val="28"/>
                <w:szCs w:val="28"/>
                <w:lang w:val="vi-VN"/>
              </w:rPr>
              <w:t>Tm = T</w:t>
            </w:r>
            <w:r w:rsidRPr="00CC2CA0">
              <w:rPr>
                <w:b/>
                <w:bCs/>
                <w:sz w:val="28"/>
                <w:szCs w:val="28"/>
              </w:rPr>
              <w:t>c</w:t>
            </w:r>
            <w:r w:rsidRPr="00CC2CA0">
              <w:rPr>
                <w:b/>
                <w:bCs/>
                <w:sz w:val="28"/>
                <w:szCs w:val="28"/>
                <w:lang w:val="vi-VN"/>
              </w:rPr>
              <w:t>n + Tpv + Tql</w:t>
            </w:r>
          </w:p>
        </w:tc>
        <w:tc>
          <w:tcPr>
            <w:tcW w:w="979" w:type="pct"/>
            <w:shd w:val="clear" w:color="auto" w:fill="auto"/>
            <w:vAlign w:val="center"/>
            <w:hideMark/>
          </w:tcPr>
          <w:p w14:paraId="061D7830" w14:textId="77777777" w:rsidR="00D71316" w:rsidRPr="00CC2CA0" w:rsidRDefault="00D71316" w:rsidP="00691A33">
            <w:pPr>
              <w:pStyle w:val="NormalWeb"/>
              <w:spacing w:before="120" w:beforeAutospacing="0" w:after="120" w:afterAutospacing="0" w:line="234" w:lineRule="atLeast"/>
              <w:jc w:val="center"/>
              <w:rPr>
                <w:sz w:val="28"/>
                <w:szCs w:val="28"/>
              </w:rPr>
            </w:pPr>
          </w:p>
        </w:tc>
        <w:tc>
          <w:tcPr>
            <w:tcW w:w="1134" w:type="pct"/>
            <w:shd w:val="clear" w:color="auto" w:fill="auto"/>
            <w:vAlign w:val="center"/>
            <w:hideMark/>
          </w:tcPr>
          <w:p w14:paraId="339874C0" w14:textId="77777777" w:rsidR="00D71316" w:rsidRPr="00CC2CA0" w:rsidRDefault="00A67B2B" w:rsidP="00691A33">
            <w:pPr>
              <w:pStyle w:val="NormalWeb"/>
              <w:spacing w:before="120" w:beforeAutospacing="0" w:after="120" w:afterAutospacing="0" w:line="234" w:lineRule="atLeast"/>
              <w:jc w:val="center"/>
              <w:rPr>
                <w:sz w:val="28"/>
                <w:szCs w:val="28"/>
              </w:rPr>
            </w:pPr>
            <w:r>
              <w:rPr>
                <w:sz w:val="28"/>
                <w:szCs w:val="28"/>
              </w:rPr>
              <w:t>37,5</w:t>
            </w:r>
          </w:p>
        </w:tc>
      </w:tr>
    </w:tbl>
    <w:p w14:paraId="40D468D7" w14:textId="77777777" w:rsidR="00D71316" w:rsidRPr="00CC2CA0" w:rsidRDefault="00D71316" w:rsidP="00D71316">
      <w:pPr>
        <w:pStyle w:val="NormalWeb"/>
        <w:spacing w:before="240" w:beforeAutospacing="0" w:after="120" w:afterAutospacing="0" w:line="234" w:lineRule="atLeast"/>
        <w:ind w:firstLine="720"/>
        <w:jc w:val="both"/>
        <w:rPr>
          <w:sz w:val="28"/>
          <w:szCs w:val="28"/>
        </w:rPr>
      </w:pPr>
      <w:r w:rsidRPr="00CC2CA0">
        <w:rPr>
          <w:sz w:val="28"/>
          <w:szCs w:val="28"/>
          <w:lang w:val="vi-VN"/>
        </w:rPr>
        <w:t>Bảng 8. Định mức lao động thu thập thông tin việc l</w:t>
      </w:r>
      <w:r w:rsidRPr="00CC2CA0">
        <w:rPr>
          <w:sz w:val="28"/>
          <w:szCs w:val="28"/>
        </w:rPr>
        <w:t>à</w:t>
      </w:r>
      <w:r w:rsidRPr="00CC2CA0">
        <w:rPr>
          <w:sz w:val="28"/>
          <w:szCs w:val="28"/>
          <w:lang w:val="vi-VN"/>
        </w:rPr>
        <w:t>m tr</w:t>
      </w:r>
      <w:r w:rsidRPr="00CC2CA0">
        <w:rPr>
          <w:sz w:val="28"/>
          <w:szCs w:val="28"/>
        </w:rPr>
        <w:t>ố</w:t>
      </w:r>
      <w:r w:rsidRPr="00CC2CA0">
        <w:rPr>
          <w:sz w:val="28"/>
          <w:szCs w:val="28"/>
          <w:lang w:val="vi-VN"/>
        </w:rPr>
        <w:t>ng</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0"/>
        <w:gridCol w:w="4874"/>
        <w:gridCol w:w="1780"/>
        <w:gridCol w:w="1968"/>
      </w:tblGrid>
      <w:tr w:rsidR="00CC2CA0" w:rsidRPr="00CC2CA0" w14:paraId="1431ED4E" w14:textId="77777777" w:rsidTr="000F2174">
        <w:trPr>
          <w:tblHeader/>
          <w:tblCellSpacing w:w="0" w:type="dxa"/>
        </w:trPr>
        <w:tc>
          <w:tcPr>
            <w:tcW w:w="250" w:type="pct"/>
            <w:shd w:val="clear" w:color="auto" w:fill="auto"/>
            <w:vAlign w:val="center"/>
            <w:hideMark/>
          </w:tcPr>
          <w:p w14:paraId="2FC6E14A"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b/>
                <w:bCs/>
                <w:sz w:val="28"/>
                <w:szCs w:val="28"/>
                <w:lang w:val="vi-VN"/>
              </w:rPr>
              <w:t>TT</w:t>
            </w:r>
          </w:p>
        </w:tc>
        <w:tc>
          <w:tcPr>
            <w:tcW w:w="2600" w:type="pct"/>
            <w:shd w:val="clear" w:color="auto" w:fill="auto"/>
            <w:vAlign w:val="center"/>
            <w:hideMark/>
          </w:tcPr>
          <w:p w14:paraId="7BBD9DE9"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b/>
                <w:bCs/>
                <w:sz w:val="28"/>
                <w:szCs w:val="28"/>
                <w:lang w:val="vi-VN"/>
              </w:rPr>
              <w:t>Nội dung</w:t>
            </w:r>
          </w:p>
        </w:tc>
        <w:tc>
          <w:tcPr>
            <w:tcW w:w="950" w:type="pct"/>
            <w:shd w:val="clear" w:color="auto" w:fill="auto"/>
            <w:vAlign w:val="center"/>
            <w:hideMark/>
          </w:tcPr>
          <w:p w14:paraId="345FDF2B"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b/>
                <w:bCs/>
                <w:sz w:val="28"/>
                <w:szCs w:val="28"/>
                <w:lang w:val="vi-VN"/>
              </w:rPr>
              <w:t>Hệ số lương, phụ cấp chức vụ bình quân</w:t>
            </w:r>
          </w:p>
        </w:tc>
        <w:tc>
          <w:tcPr>
            <w:tcW w:w="1050" w:type="pct"/>
            <w:shd w:val="clear" w:color="auto" w:fill="auto"/>
            <w:vAlign w:val="center"/>
            <w:hideMark/>
          </w:tcPr>
          <w:p w14:paraId="5D014145"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b/>
                <w:bCs/>
                <w:sz w:val="28"/>
                <w:szCs w:val="28"/>
                <w:lang w:val="vi-VN"/>
              </w:rPr>
              <w:t>Định mức (phút/việc làm trống)</w:t>
            </w:r>
          </w:p>
        </w:tc>
      </w:tr>
      <w:tr w:rsidR="00CC2CA0" w:rsidRPr="00CC2CA0" w14:paraId="7DBD7695" w14:textId="77777777" w:rsidTr="00691A33">
        <w:trPr>
          <w:tblCellSpacing w:w="0" w:type="dxa"/>
        </w:trPr>
        <w:tc>
          <w:tcPr>
            <w:tcW w:w="250" w:type="pct"/>
            <w:shd w:val="clear" w:color="auto" w:fill="auto"/>
            <w:vAlign w:val="center"/>
            <w:hideMark/>
          </w:tcPr>
          <w:p w14:paraId="5A6978C4"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i/>
                <w:iCs/>
                <w:sz w:val="28"/>
                <w:szCs w:val="28"/>
                <w:lang w:val="vi-VN"/>
              </w:rPr>
              <w:t>A</w:t>
            </w:r>
          </w:p>
        </w:tc>
        <w:tc>
          <w:tcPr>
            <w:tcW w:w="2600" w:type="pct"/>
            <w:shd w:val="clear" w:color="auto" w:fill="auto"/>
            <w:vAlign w:val="center"/>
            <w:hideMark/>
          </w:tcPr>
          <w:p w14:paraId="1B4AD038"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i/>
                <w:iCs/>
                <w:sz w:val="28"/>
                <w:szCs w:val="28"/>
                <w:lang w:val="vi-VN"/>
              </w:rPr>
              <w:t>B</w:t>
            </w:r>
          </w:p>
        </w:tc>
        <w:tc>
          <w:tcPr>
            <w:tcW w:w="950" w:type="pct"/>
            <w:shd w:val="clear" w:color="auto" w:fill="auto"/>
            <w:vAlign w:val="center"/>
            <w:hideMark/>
          </w:tcPr>
          <w:p w14:paraId="2022C618"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i/>
                <w:iCs/>
                <w:sz w:val="28"/>
                <w:szCs w:val="28"/>
              </w:rPr>
              <w:t>C</w:t>
            </w:r>
          </w:p>
        </w:tc>
        <w:tc>
          <w:tcPr>
            <w:tcW w:w="1050" w:type="pct"/>
            <w:shd w:val="clear" w:color="auto" w:fill="auto"/>
            <w:vAlign w:val="center"/>
            <w:hideMark/>
          </w:tcPr>
          <w:p w14:paraId="711640B6"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i/>
                <w:iCs/>
                <w:sz w:val="28"/>
                <w:szCs w:val="28"/>
                <w:lang w:val="vi-VN"/>
              </w:rPr>
              <w:t>D</w:t>
            </w:r>
          </w:p>
        </w:tc>
      </w:tr>
      <w:tr w:rsidR="00CC2CA0" w:rsidRPr="00CC2CA0" w14:paraId="383BCC24" w14:textId="77777777" w:rsidTr="00691A33">
        <w:trPr>
          <w:tblCellSpacing w:w="0" w:type="dxa"/>
        </w:trPr>
        <w:tc>
          <w:tcPr>
            <w:tcW w:w="250" w:type="pct"/>
            <w:shd w:val="clear" w:color="auto" w:fill="auto"/>
            <w:vAlign w:val="center"/>
            <w:hideMark/>
          </w:tcPr>
          <w:p w14:paraId="687B24B1"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1</w:t>
            </w:r>
          </w:p>
        </w:tc>
        <w:tc>
          <w:tcPr>
            <w:tcW w:w="2600" w:type="pct"/>
            <w:shd w:val="clear" w:color="auto" w:fill="auto"/>
            <w:vAlign w:val="center"/>
            <w:hideMark/>
          </w:tcPr>
          <w:p w14:paraId="573B9029" w14:textId="77777777" w:rsidR="00D71316" w:rsidRPr="00CC2CA0" w:rsidRDefault="00D71316" w:rsidP="00691A33">
            <w:pPr>
              <w:pStyle w:val="NormalWeb"/>
              <w:spacing w:before="120" w:beforeAutospacing="0" w:after="120" w:afterAutospacing="0" w:line="234" w:lineRule="atLeast"/>
              <w:jc w:val="both"/>
              <w:rPr>
                <w:sz w:val="28"/>
                <w:szCs w:val="28"/>
              </w:rPr>
            </w:pPr>
            <w:r w:rsidRPr="00CC2CA0">
              <w:rPr>
                <w:b/>
                <w:bCs/>
                <w:sz w:val="28"/>
                <w:szCs w:val="28"/>
                <w:lang w:val="vi-VN"/>
              </w:rPr>
              <w:t>T</w:t>
            </w:r>
            <w:r w:rsidRPr="00CC2CA0">
              <w:rPr>
                <w:b/>
                <w:bCs/>
                <w:sz w:val="28"/>
                <w:szCs w:val="28"/>
              </w:rPr>
              <w:t>c</w:t>
            </w:r>
            <w:r w:rsidRPr="00CC2CA0">
              <w:rPr>
                <w:b/>
                <w:bCs/>
                <w:sz w:val="28"/>
                <w:szCs w:val="28"/>
                <w:lang w:val="vi-VN"/>
              </w:rPr>
              <w:t>n</w:t>
            </w:r>
            <w:r w:rsidRPr="00CC2CA0">
              <w:rPr>
                <w:sz w:val="28"/>
                <w:szCs w:val="28"/>
                <w:lang w:val="vi-VN"/>
              </w:rPr>
              <w:t> - Định mức lao động công nghệ</w:t>
            </w:r>
          </w:p>
        </w:tc>
        <w:tc>
          <w:tcPr>
            <w:tcW w:w="950" w:type="pct"/>
            <w:shd w:val="clear" w:color="auto" w:fill="auto"/>
            <w:vAlign w:val="center"/>
            <w:hideMark/>
          </w:tcPr>
          <w:p w14:paraId="23166A62"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3,2</w:t>
            </w:r>
          </w:p>
        </w:tc>
        <w:tc>
          <w:tcPr>
            <w:tcW w:w="1050" w:type="pct"/>
            <w:shd w:val="clear" w:color="auto" w:fill="auto"/>
            <w:vAlign w:val="center"/>
            <w:hideMark/>
          </w:tcPr>
          <w:p w14:paraId="2DFC0440"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rPr>
              <w:t>27</w:t>
            </w:r>
          </w:p>
        </w:tc>
      </w:tr>
      <w:tr w:rsidR="00CC2CA0" w:rsidRPr="00CC2CA0" w14:paraId="48A8E774" w14:textId="77777777" w:rsidTr="00691A33">
        <w:trPr>
          <w:tblCellSpacing w:w="0" w:type="dxa"/>
        </w:trPr>
        <w:tc>
          <w:tcPr>
            <w:tcW w:w="250" w:type="pct"/>
            <w:shd w:val="clear" w:color="auto" w:fill="auto"/>
            <w:vAlign w:val="center"/>
            <w:hideMark/>
          </w:tcPr>
          <w:p w14:paraId="69134017"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2</w:t>
            </w:r>
          </w:p>
        </w:tc>
        <w:tc>
          <w:tcPr>
            <w:tcW w:w="2600" w:type="pct"/>
            <w:shd w:val="clear" w:color="auto" w:fill="auto"/>
            <w:vAlign w:val="center"/>
            <w:hideMark/>
          </w:tcPr>
          <w:p w14:paraId="228EA958" w14:textId="77777777" w:rsidR="00D71316" w:rsidRPr="00CC2CA0" w:rsidRDefault="00D71316" w:rsidP="00691A33">
            <w:pPr>
              <w:pStyle w:val="NormalWeb"/>
              <w:spacing w:before="120" w:beforeAutospacing="0" w:after="120" w:afterAutospacing="0" w:line="234" w:lineRule="atLeast"/>
              <w:jc w:val="both"/>
              <w:rPr>
                <w:sz w:val="28"/>
                <w:szCs w:val="28"/>
              </w:rPr>
            </w:pPr>
            <w:r w:rsidRPr="00CC2CA0">
              <w:rPr>
                <w:b/>
                <w:bCs/>
                <w:sz w:val="28"/>
                <w:szCs w:val="28"/>
                <w:lang w:val="vi-VN"/>
              </w:rPr>
              <w:t>Tpv</w:t>
            </w:r>
            <w:r w:rsidRPr="00CC2CA0">
              <w:rPr>
                <w:sz w:val="28"/>
                <w:szCs w:val="28"/>
                <w:lang w:val="vi-VN"/>
              </w:rPr>
              <w:t> - Định mức lao động phục vụ, phụ trợ</w:t>
            </w:r>
          </w:p>
        </w:tc>
        <w:tc>
          <w:tcPr>
            <w:tcW w:w="950" w:type="pct"/>
            <w:shd w:val="clear" w:color="auto" w:fill="auto"/>
            <w:vAlign w:val="center"/>
            <w:hideMark/>
          </w:tcPr>
          <w:p w14:paraId="56035987"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2,9</w:t>
            </w:r>
          </w:p>
        </w:tc>
        <w:tc>
          <w:tcPr>
            <w:tcW w:w="1050" w:type="pct"/>
            <w:shd w:val="clear" w:color="auto" w:fill="auto"/>
            <w:vAlign w:val="center"/>
            <w:hideMark/>
          </w:tcPr>
          <w:p w14:paraId="598E7199"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1</w:t>
            </w:r>
            <w:r w:rsidRPr="00CC2CA0">
              <w:rPr>
                <w:sz w:val="28"/>
                <w:szCs w:val="28"/>
              </w:rPr>
              <w:t>5</w:t>
            </w:r>
          </w:p>
        </w:tc>
      </w:tr>
      <w:tr w:rsidR="00CC2CA0" w:rsidRPr="00CC2CA0" w14:paraId="40864F3A" w14:textId="77777777" w:rsidTr="00691A33">
        <w:trPr>
          <w:tblCellSpacing w:w="0" w:type="dxa"/>
        </w:trPr>
        <w:tc>
          <w:tcPr>
            <w:tcW w:w="250" w:type="pct"/>
            <w:shd w:val="clear" w:color="auto" w:fill="auto"/>
            <w:vAlign w:val="center"/>
            <w:hideMark/>
          </w:tcPr>
          <w:p w14:paraId="12C4240F"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3</w:t>
            </w:r>
          </w:p>
        </w:tc>
        <w:tc>
          <w:tcPr>
            <w:tcW w:w="2600" w:type="pct"/>
            <w:shd w:val="clear" w:color="auto" w:fill="auto"/>
            <w:vAlign w:val="center"/>
            <w:hideMark/>
          </w:tcPr>
          <w:p w14:paraId="09A821E7" w14:textId="77777777" w:rsidR="00D71316" w:rsidRPr="00CC2CA0" w:rsidRDefault="00D71316" w:rsidP="00691A33">
            <w:pPr>
              <w:pStyle w:val="NormalWeb"/>
              <w:spacing w:before="120" w:beforeAutospacing="0" w:after="120" w:afterAutospacing="0" w:line="234" w:lineRule="atLeast"/>
              <w:jc w:val="both"/>
              <w:rPr>
                <w:sz w:val="28"/>
                <w:szCs w:val="28"/>
              </w:rPr>
            </w:pPr>
            <w:r w:rsidRPr="00CC2CA0">
              <w:rPr>
                <w:b/>
                <w:bCs/>
                <w:sz w:val="28"/>
                <w:szCs w:val="28"/>
                <w:lang w:val="vi-VN"/>
              </w:rPr>
              <w:t>Tql </w:t>
            </w:r>
            <w:r w:rsidRPr="00CC2CA0">
              <w:rPr>
                <w:sz w:val="28"/>
                <w:szCs w:val="28"/>
                <w:lang w:val="vi-VN"/>
              </w:rPr>
              <w:t>- Định mức lao động quản lý</w:t>
            </w:r>
          </w:p>
        </w:tc>
        <w:tc>
          <w:tcPr>
            <w:tcW w:w="950" w:type="pct"/>
            <w:shd w:val="clear" w:color="auto" w:fill="auto"/>
            <w:vAlign w:val="center"/>
            <w:hideMark/>
          </w:tcPr>
          <w:p w14:paraId="12295537"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4,1</w:t>
            </w:r>
          </w:p>
        </w:tc>
        <w:tc>
          <w:tcPr>
            <w:tcW w:w="1050" w:type="pct"/>
            <w:shd w:val="clear" w:color="auto" w:fill="auto"/>
            <w:vAlign w:val="center"/>
            <w:hideMark/>
          </w:tcPr>
          <w:p w14:paraId="56B6DE98"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rPr>
              <w:t>3</w:t>
            </w:r>
          </w:p>
        </w:tc>
      </w:tr>
      <w:tr w:rsidR="00CC2CA0" w:rsidRPr="00CC2CA0" w14:paraId="5FE59A06" w14:textId="77777777" w:rsidTr="00691A33">
        <w:trPr>
          <w:tblCellSpacing w:w="0" w:type="dxa"/>
        </w:trPr>
        <w:tc>
          <w:tcPr>
            <w:tcW w:w="250" w:type="pct"/>
            <w:shd w:val="clear" w:color="auto" w:fill="auto"/>
            <w:vAlign w:val="center"/>
            <w:hideMark/>
          </w:tcPr>
          <w:p w14:paraId="7B9A2E05"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4</w:t>
            </w:r>
          </w:p>
        </w:tc>
        <w:tc>
          <w:tcPr>
            <w:tcW w:w="2600" w:type="pct"/>
            <w:shd w:val="clear" w:color="auto" w:fill="auto"/>
            <w:vAlign w:val="center"/>
            <w:hideMark/>
          </w:tcPr>
          <w:p w14:paraId="64E480BB" w14:textId="77777777" w:rsidR="00D71316" w:rsidRPr="00CC2CA0" w:rsidRDefault="00D71316" w:rsidP="00691A33">
            <w:pPr>
              <w:pStyle w:val="NormalWeb"/>
              <w:spacing w:before="120" w:beforeAutospacing="0" w:after="120" w:afterAutospacing="0" w:line="234" w:lineRule="atLeast"/>
              <w:jc w:val="both"/>
              <w:rPr>
                <w:sz w:val="28"/>
                <w:szCs w:val="28"/>
              </w:rPr>
            </w:pPr>
            <w:r w:rsidRPr="00CC2CA0">
              <w:rPr>
                <w:b/>
                <w:bCs/>
                <w:sz w:val="28"/>
                <w:szCs w:val="28"/>
                <w:lang w:val="vi-VN"/>
              </w:rPr>
              <w:t>Tm</w:t>
            </w:r>
            <w:r w:rsidRPr="00CC2CA0">
              <w:rPr>
                <w:sz w:val="28"/>
                <w:szCs w:val="28"/>
                <w:lang w:val="vi-VN"/>
              </w:rPr>
              <w:t> - Định mức lao động</w:t>
            </w:r>
          </w:p>
          <w:p w14:paraId="2D2B7D25" w14:textId="77777777" w:rsidR="00D71316" w:rsidRPr="00CC2CA0" w:rsidRDefault="00D71316" w:rsidP="00691A33">
            <w:pPr>
              <w:pStyle w:val="NormalWeb"/>
              <w:spacing w:before="120" w:beforeAutospacing="0" w:after="120" w:afterAutospacing="0" w:line="234" w:lineRule="atLeast"/>
              <w:jc w:val="both"/>
              <w:rPr>
                <w:sz w:val="28"/>
                <w:szCs w:val="28"/>
              </w:rPr>
            </w:pPr>
            <w:r w:rsidRPr="00CC2CA0">
              <w:rPr>
                <w:b/>
                <w:bCs/>
                <w:sz w:val="28"/>
                <w:szCs w:val="28"/>
                <w:lang w:val="vi-VN"/>
              </w:rPr>
              <w:t>Tm = T</w:t>
            </w:r>
            <w:r w:rsidRPr="00CC2CA0">
              <w:rPr>
                <w:b/>
                <w:bCs/>
                <w:sz w:val="28"/>
                <w:szCs w:val="28"/>
              </w:rPr>
              <w:t>c</w:t>
            </w:r>
            <w:r w:rsidRPr="00CC2CA0">
              <w:rPr>
                <w:b/>
                <w:bCs/>
                <w:sz w:val="28"/>
                <w:szCs w:val="28"/>
                <w:lang w:val="vi-VN"/>
              </w:rPr>
              <w:t>n + Tpv + Tql</w:t>
            </w:r>
          </w:p>
        </w:tc>
        <w:tc>
          <w:tcPr>
            <w:tcW w:w="950" w:type="pct"/>
            <w:shd w:val="clear" w:color="auto" w:fill="auto"/>
            <w:vAlign w:val="center"/>
            <w:hideMark/>
          </w:tcPr>
          <w:p w14:paraId="786CCDE7" w14:textId="77777777" w:rsidR="00D71316" w:rsidRPr="00CC2CA0" w:rsidRDefault="00D71316" w:rsidP="00691A33">
            <w:pPr>
              <w:pStyle w:val="NormalWeb"/>
              <w:spacing w:before="120" w:beforeAutospacing="0" w:after="120" w:afterAutospacing="0" w:line="234" w:lineRule="atLeast"/>
              <w:jc w:val="center"/>
              <w:rPr>
                <w:sz w:val="28"/>
                <w:szCs w:val="28"/>
              </w:rPr>
            </w:pPr>
          </w:p>
        </w:tc>
        <w:tc>
          <w:tcPr>
            <w:tcW w:w="1050" w:type="pct"/>
            <w:shd w:val="clear" w:color="auto" w:fill="auto"/>
            <w:vAlign w:val="center"/>
            <w:hideMark/>
          </w:tcPr>
          <w:p w14:paraId="0124127B"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rPr>
              <w:t>45</w:t>
            </w:r>
          </w:p>
        </w:tc>
      </w:tr>
    </w:tbl>
    <w:p w14:paraId="0652D1DE" w14:textId="77777777" w:rsidR="00D71316" w:rsidRPr="00CC2CA0" w:rsidRDefault="00D71316" w:rsidP="00D71316">
      <w:pPr>
        <w:pStyle w:val="NormalWeb"/>
        <w:spacing w:before="120" w:beforeAutospacing="0" w:after="120" w:afterAutospacing="0" w:line="234" w:lineRule="atLeast"/>
        <w:ind w:firstLine="567"/>
        <w:jc w:val="both"/>
        <w:rPr>
          <w:b/>
          <w:bCs/>
          <w:sz w:val="28"/>
          <w:szCs w:val="28"/>
        </w:rPr>
      </w:pPr>
    </w:p>
    <w:p w14:paraId="358861E4" w14:textId="77777777" w:rsidR="00CD5807" w:rsidRDefault="00CD5807" w:rsidP="00D71316">
      <w:pPr>
        <w:pStyle w:val="NormalWeb"/>
        <w:spacing w:before="120" w:beforeAutospacing="0" w:after="120" w:afterAutospacing="0" w:line="234" w:lineRule="atLeast"/>
        <w:ind w:firstLine="567"/>
        <w:jc w:val="both"/>
        <w:rPr>
          <w:b/>
          <w:bCs/>
          <w:sz w:val="28"/>
          <w:szCs w:val="28"/>
          <w:lang w:val="vi-VN"/>
        </w:rPr>
      </w:pPr>
    </w:p>
    <w:p w14:paraId="0CE8AA45" w14:textId="77777777" w:rsidR="00CD5807" w:rsidRDefault="00CD5807" w:rsidP="00D71316">
      <w:pPr>
        <w:pStyle w:val="NormalWeb"/>
        <w:spacing w:before="120" w:beforeAutospacing="0" w:after="120" w:afterAutospacing="0" w:line="234" w:lineRule="atLeast"/>
        <w:ind w:firstLine="567"/>
        <w:jc w:val="both"/>
        <w:rPr>
          <w:b/>
          <w:bCs/>
          <w:sz w:val="28"/>
          <w:szCs w:val="28"/>
          <w:lang w:val="vi-VN"/>
        </w:rPr>
      </w:pPr>
    </w:p>
    <w:p w14:paraId="1D7C130A" w14:textId="77777777" w:rsidR="00CD5807" w:rsidRDefault="00CD5807" w:rsidP="00D71316">
      <w:pPr>
        <w:pStyle w:val="NormalWeb"/>
        <w:spacing w:before="120" w:beforeAutospacing="0" w:after="120" w:afterAutospacing="0" w:line="234" w:lineRule="atLeast"/>
        <w:ind w:firstLine="567"/>
        <w:jc w:val="both"/>
        <w:rPr>
          <w:b/>
          <w:bCs/>
          <w:sz w:val="28"/>
          <w:szCs w:val="28"/>
          <w:lang w:val="vi-VN"/>
        </w:rPr>
      </w:pPr>
    </w:p>
    <w:p w14:paraId="7AA77A09" w14:textId="77777777" w:rsidR="00CD5807" w:rsidRDefault="00CD5807" w:rsidP="00D71316">
      <w:pPr>
        <w:pStyle w:val="NormalWeb"/>
        <w:spacing w:before="120" w:beforeAutospacing="0" w:after="120" w:afterAutospacing="0" w:line="234" w:lineRule="atLeast"/>
        <w:ind w:firstLine="567"/>
        <w:jc w:val="both"/>
        <w:rPr>
          <w:b/>
          <w:bCs/>
          <w:sz w:val="28"/>
          <w:szCs w:val="28"/>
          <w:lang w:val="vi-VN"/>
        </w:rPr>
      </w:pPr>
    </w:p>
    <w:p w14:paraId="087DF9BF" w14:textId="77777777" w:rsidR="00CD5807" w:rsidRDefault="00CD5807" w:rsidP="00D71316">
      <w:pPr>
        <w:pStyle w:val="NormalWeb"/>
        <w:spacing w:before="120" w:beforeAutospacing="0" w:after="120" w:afterAutospacing="0" w:line="234" w:lineRule="atLeast"/>
        <w:ind w:firstLine="567"/>
        <w:jc w:val="both"/>
        <w:rPr>
          <w:b/>
          <w:bCs/>
          <w:sz w:val="28"/>
          <w:szCs w:val="28"/>
          <w:lang w:val="vi-VN"/>
        </w:rPr>
      </w:pPr>
    </w:p>
    <w:p w14:paraId="0D81E1D1" w14:textId="77777777" w:rsidR="00CD5807" w:rsidRDefault="00CD5807" w:rsidP="00D71316">
      <w:pPr>
        <w:pStyle w:val="NormalWeb"/>
        <w:spacing w:before="120" w:beforeAutospacing="0" w:after="120" w:afterAutospacing="0" w:line="234" w:lineRule="atLeast"/>
        <w:ind w:firstLine="567"/>
        <w:jc w:val="both"/>
        <w:rPr>
          <w:b/>
          <w:bCs/>
          <w:sz w:val="28"/>
          <w:szCs w:val="28"/>
          <w:lang w:val="vi-VN"/>
        </w:rPr>
      </w:pPr>
    </w:p>
    <w:p w14:paraId="3249EFFD" w14:textId="63E2C3E4" w:rsidR="00D71316" w:rsidRPr="00CC2CA0" w:rsidRDefault="00D71316" w:rsidP="00D71316">
      <w:pPr>
        <w:pStyle w:val="NormalWeb"/>
        <w:spacing w:before="120" w:beforeAutospacing="0" w:after="120" w:afterAutospacing="0" w:line="234" w:lineRule="atLeast"/>
        <w:ind w:firstLine="567"/>
        <w:jc w:val="both"/>
        <w:rPr>
          <w:sz w:val="28"/>
          <w:szCs w:val="28"/>
        </w:rPr>
      </w:pPr>
      <w:r w:rsidRPr="00CC2CA0">
        <w:rPr>
          <w:b/>
          <w:bCs/>
          <w:sz w:val="28"/>
          <w:szCs w:val="28"/>
          <w:lang w:val="vi-VN"/>
        </w:rPr>
        <w:lastRenderedPageBreak/>
        <w:t>3. Hệ số định m</w:t>
      </w:r>
      <w:r w:rsidRPr="00CC2CA0">
        <w:rPr>
          <w:b/>
          <w:bCs/>
          <w:sz w:val="28"/>
          <w:szCs w:val="28"/>
        </w:rPr>
        <w:t>ứ</w:t>
      </w:r>
      <w:r w:rsidRPr="00CC2CA0">
        <w:rPr>
          <w:b/>
          <w:bCs/>
          <w:sz w:val="28"/>
          <w:szCs w:val="28"/>
          <w:lang w:val="vi-VN"/>
        </w:rPr>
        <w:t>c theo đối tượng, hình thức thu thập thông tin</w:t>
      </w:r>
    </w:p>
    <w:p w14:paraId="59889B8B" w14:textId="77777777" w:rsidR="00D71316" w:rsidRPr="00CC2CA0" w:rsidRDefault="00D71316" w:rsidP="00D71316">
      <w:pPr>
        <w:pStyle w:val="NormalWeb"/>
        <w:spacing w:before="120" w:beforeAutospacing="0" w:after="120" w:afterAutospacing="0" w:line="234" w:lineRule="atLeast"/>
        <w:ind w:firstLine="567"/>
        <w:jc w:val="both"/>
        <w:rPr>
          <w:sz w:val="28"/>
          <w:szCs w:val="28"/>
          <w:lang w:val="vi-VN"/>
        </w:rPr>
      </w:pPr>
      <w:r w:rsidRPr="00CC2CA0">
        <w:rPr>
          <w:sz w:val="28"/>
          <w:szCs w:val="28"/>
          <w:lang w:val="vi-VN"/>
        </w:rPr>
        <w:t>Bảng 9. Hệ số định mức theo nội dung, hình thức thu thập thông tin</w:t>
      </w:r>
    </w:p>
    <w:p w14:paraId="68C40D25" w14:textId="77777777" w:rsidR="00D71316" w:rsidRPr="00CC2CA0" w:rsidRDefault="00D71316" w:rsidP="00D71316">
      <w:pPr>
        <w:pStyle w:val="NormalWeb"/>
        <w:spacing w:before="120" w:beforeAutospacing="0" w:after="120" w:afterAutospacing="0" w:line="234" w:lineRule="atLeast"/>
        <w:ind w:firstLine="720"/>
        <w:jc w:val="both"/>
        <w:rPr>
          <w:sz w:val="28"/>
          <w:szCs w:val="2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1"/>
        <w:gridCol w:w="4408"/>
        <w:gridCol w:w="2020"/>
        <w:gridCol w:w="2113"/>
      </w:tblGrid>
      <w:tr w:rsidR="00CC2CA0" w:rsidRPr="00CC2CA0" w14:paraId="3C95063C" w14:textId="77777777" w:rsidTr="00691A33">
        <w:trPr>
          <w:tblCellSpacing w:w="0" w:type="dxa"/>
        </w:trPr>
        <w:tc>
          <w:tcPr>
            <w:tcW w:w="300" w:type="pct"/>
            <w:shd w:val="clear" w:color="auto" w:fill="auto"/>
            <w:vAlign w:val="center"/>
            <w:hideMark/>
          </w:tcPr>
          <w:p w14:paraId="443922A0" w14:textId="77777777" w:rsidR="00D71316" w:rsidRPr="00CC2CA0" w:rsidRDefault="00D71316" w:rsidP="00691A33">
            <w:pPr>
              <w:pStyle w:val="NormalWeb"/>
              <w:spacing w:before="120" w:beforeAutospacing="0" w:after="120" w:afterAutospacing="0" w:line="234" w:lineRule="atLeast"/>
              <w:jc w:val="both"/>
              <w:rPr>
                <w:sz w:val="28"/>
                <w:szCs w:val="28"/>
              </w:rPr>
            </w:pPr>
            <w:r w:rsidRPr="00CC2CA0">
              <w:rPr>
                <w:b/>
                <w:bCs/>
                <w:sz w:val="28"/>
                <w:szCs w:val="28"/>
                <w:lang w:val="vi-VN"/>
              </w:rPr>
              <w:t>TT</w:t>
            </w:r>
          </w:p>
        </w:tc>
        <w:tc>
          <w:tcPr>
            <w:tcW w:w="2400" w:type="pct"/>
            <w:tcBorders>
              <w:tl2br w:val="single" w:sz="4" w:space="0" w:color="auto"/>
            </w:tcBorders>
            <w:shd w:val="clear" w:color="auto" w:fill="auto"/>
            <w:vAlign w:val="center"/>
            <w:hideMark/>
          </w:tcPr>
          <w:p w14:paraId="5EF23A53"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b/>
                <w:bCs/>
                <w:sz w:val="28"/>
                <w:szCs w:val="28"/>
              </w:rPr>
              <w:t xml:space="preserve">                    Nội </w:t>
            </w:r>
            <w:r w:rsidRPr="00CC2CA0">
              <w:rPr>
                <w:b/>
                <w:bCs/>
                <w:sz w:val="28"/>
                <w:szCs w:val="28"/>
                <w:lang w:val="vi-VN"/>
              </w:rPr>
              <w:t>dung</w:t>
            </w:r>
          </w:p>
          <w:p w14:paraId="0DB47911" w14:textId="77777777" w:rsidR="00D71316" w:rsidRPr="00CC2CA0" w:rsidRDefault="00D71316" w:rsidP="00691A33">
            <w:pPr>
              <w:pStyle w:val="NormalWeb"/>
              <w:spacing w:before="120" w:beforeAutospacing="0" w:after="120" w:afterAutospacing="0" w:line="234" w:lineRule="atLeast"/>
              <w:jc w:val="both"/>
              <w:rPr>
                <w:sz w:val="28"/>
                <w:szCs w:val="28"/>
              </w:rPr>
            </w:pPr>
            <w:r w:rsidRPr="00CC2CA0">
              <w:rPr>
                <w:b/>
                <w:bCs/>
                <w:sz w:val="28"/>
                <w:szCs w:val="28"/>
              </w:rPr>
              <w:t xml:space="preserve">     </w:t>
            </w:r>
            <w:r w:rsidRPr="00CC2CA0">
              <w:rPr>
                <w:b/>
                <w:bCs/>
                <w:sz w:val="28"/>
                <w:szCs w:val="28"/>
                <w:lang w:val="vi-VN"/>
              </w:rPr>
              <w:t>Đối tượng</w:t>
            </w:r>
          </w:p>
        </w:tc>
        <w:tc>
          <w:tcPr>
            <w:tcW w:w="1100" w:type="pct"/>
            <w:shd w:val="clear" w:color="auto" w:fill="auto"/>
            <w:vAlign w:val="center"/>
            <w:hideMark/>
          </w:tcPr>
          <w:p w14:paraId="5F953EC4"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b/>
                <w:bCs/>
                <w:sz w:val="28"/>
                <w:szCs w:val="28"/>
                <w:lang w:val="vi-VN"/>
              </w:rPr>
              <w:t>Việc làm trống</w:t>
            </w:r>
          </w:p>
        </w:tc>
        <w:tc>
          <w:tcPr>
            <w:tcW w:w="1150" w:type="pct"/>
            <w:shd w:val="clear" w:color="auto" w:fill="auto"/>
            <w:vAlign w:val="center"/>
            <w:hideMark/>
          </w:tcPr>
          <w:p w14:paraId="7B95CAE1"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b/>
                <w:bCs/>
                <w:sz w:val="28"/>
                <w:szCs w:val="28"/>
                <w:lang w:val="vi-VN"/>
              </w:rPr>
              <w:t>Người tìm việc</w:t>
            </w:r>
          </w:p>
        </w:tc>
      </w:tr>
      <w:tr w:rsidR="00CC2CA0" w:rsidRPr="00CC2CA0" w14:paraId="643138B9" w14:textId="77777777" w:rsidTr="00691A33">
        <w:trPr>
          <w:tblCellSpacing w:w="0" w:type="dxa"/>
        </w:trPr>
        <w:tc>
          <w:tcPr>
            <w:tcW w:w="300" w:type="pct"/>
            <w:shd w:val="clear" w:color="auto" w:fill="auto"/>
            <w:vAlign w:val="center"/>
            <w:hideMark/>
          </w:tcPr>
          <w:p w14:paraId="3C1D063C"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i/>
                <w:iCs/>
                <w:sz w:val="28"/>
                <w:szCs w:val="28"/>
                <w:lang w:val="vi-VN"/>
              </w:rPr>
              <w:t>A</w:t>
            </w:r>
          </w:p>
        </w:tc>
        <w:tc>
          <w:tcPr>
            <w:tcW w:w="2400" w:type="pct"/>
            <w:shd w:val="clear" w:color="auto" w:fill="auto"/>
            <w:vAlign w:val="center"/>
            <w:hideMark/>
          </w:tcPr>
          <w:p w14:paraId="40850EDA"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i/>
                <w:iCs/>
                <w:sz w:val="28"/>
                <w:szCs w:val="28"/>
                <w:lang w:val="vi-VN"/>
              </w:rPr>
              <w:t>B</w:t>
            </w:r>
          </w:p>
        </w:tc>
        <w:tc>
          <w:tcPr>
            <w:tcW w:w="1100" w:type="pct"/>
            <w:shd w:val="clear" w:color="auto" w:fill="auto"/>
            <w:vAlign w:val="center"/>
            <w:hideMark/>
          </w:tcPr>
          <w:p w14:paraId="4B979FFB"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i/>
                <w:iCs/>
                <w:sz w:val="28"/>
                <w:szCs w:val="28"/>
              </w:rPr>
              <w:t>C</w:t>
            </w:r>
          </w:p>
        </w:tc>
        <w:tc>
          <w:tcPr>
            <w:tcW w:w="1150" w:type="pct"/>
            <w:shd w:val="clear" w:color="auto" w:fill="auto"/>
            <w:vAlign w:val="center"/>
            <w:hideMark/>
          </w:tcPr>
          <w:p w14:paraId="12E13169"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i/>
                <w:iCs/>
                <w:sz w:val="28"/>
                <w:szCs w:val="28"/>
                <w:lang w:val="vi-VN"/>
              </w:rPr>
              <w:t>D</w:t>
            </w:r>
          </w:p>
        </w:tc>
      </w:tr>
      <w:tr w:rsidR="00CC2CA0" w:rsidRPr="00CC2CA0" w14:paraId="25C24113" w14:textId="77777777" w:rsidTr="00691A33">
        <w:trPr>
          <w:tblCellSpacing w:w="0" w:type="dxa"/>
        </w:trPr>
        <w:tc>
          <w:tcPr>
            <w:tcW w:w="300" w:type="pct"/>
            <w:shd w:val="clear" w:color="auto" w:fill="auto"/>
            <w:vAlign w:val="center"/>
            <w:hideMark/>
          </w:tcPr>
          <w:p w14:paraId="4F59F828"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1</w:t>
            </w:r>
          </w:p>
        </w:tc>
        <w:tc>
          <w:tcPr>
            <w:tcW w:w="2400" w:type="pct"/>
            <w:shd w:val="clear" w:color="auto" w:fill="auto"/>
            <w:vAlign w:val="center"/>
            <w:hideMark/>
          </w:tcPr>
          <w:p w14:paraId="49920666" w14:textId="77777777" w:rsidR="00D71316" w:rsidRPr="00CC2CA0" w:rsidRDefault="00D71316" w:rsidP="00691A33">
            <w:pPr>
              <w:pStyle w:val="NormalWeb"/>
              <w:spacing w:before="120" w:beforeAutospacing="0" w:after="120" w:afterAutospacing="0" w:line="234" w:lineRule="atLeast"/>
              <w:jc w:val="both"/>
              <w:rPr>
                <w:sz w:val="28"/>
                <w:szCs w:val="28"/>
              </w:rPr>
            </w:pPr>
            <w:r w:rsidRPr="00CC2CA0">
              <w:rPr>
                <w:sz w:val="28"/>
                <w:szCs w:val="28"/>
                <w:lang w:val="vi-VN"/>
              </w:rPr>
              <w:t>Trực tiếp tại T</w:t>
            </w:r>
            <w:r w:rsidRPr="00CC2CA0">
              <w:rPr>
                <w:sz w:val="28"/>
                <w:szCs w:val="28"/>
              </w:rPr>
              <w:t>ru</w:t>
            </w:r>
            <w:r w:rsidRPr="00CC2CA0">
              <w:rPr>
                <w:sz w:val="28"/>
                <w:szCs w:val="28"/>
                <w:lang w:val="vi-VN"/>
              </w:rPr>
              <w:t>ng tâm</w:t>
            </w:r>
          </w:p>
        </w:tc>
        <w:tc>
          <w:tcPr>
            <w:tcW w:w="1100" w:type="pct"/>
            <w:shd w:val="clear" w:color="auto" w:fill="auto"/>
            <w:vAlign w:val="center"/>
            <w:hideMark/>
          </w:tcPr>
          <w:p w14:paraId="020C582A"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1</w:t>
            </w:r>
          </w:p>
        </w:tc>
        <w:tc>
          <w:tcPr>
            <w:tcW w:w="1150" w:type="pct"/>
            <w:shd w:val="clear" w:color="auto" w:fill="auto"/>
            <w:vAlign w:val="center"/>
            <w:hideMark/>
          </w:tcPr>
          <w:p w14:paraId="2E9F0652"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1</w:t>
            </w:r>
          </w:p>
        </w:tc>
      </w:tr>
      <w:tr w:rsidR="00CC2CA0" w:rsidRPr="00CC2CA0" w14:paraId="553C4703" w14:textId="77777777" w:rsidTr="00691A33">
        <w:trPr>
          <w:tblCellSpacing w:w="0" w:type="dxa"/>
        </w:trPr>
        <w:tc>
          <w:tcPr>
            <w:tcW w:w="300" w:type="pct"/>
            <w:shd w:val="clear" w:color="auto" w:fill="auto"/>
            <w:vAlign w:val="center"/>
            <w:hideMark/>
          </w:tcPr>
          <w:p w14:paraId="284732BF"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2</w:t>
            </w:r>
          </w:p>
        </w:tc>
        <w:tc>
          <w:tcPr>
            <w:tcW w:w="2400" w:type="pct"/>
            <w:shd w:val="clear" w:color="auto" w:fill="auto"/>
            <w:vAlign w:val="center"/>
            <w:hideMark/>
          </w:tcPr>
          <w:p w14:paraId="4E728FBE" w14:textId="77777777" w:rsidR="00D71316" w:rsidRPr="00CC2CA0" w:rsidRDefault="00D71316" w:rsidP="00691A33">
            <w:pPr>
              <w:pStyle w:val="NormalWeb"/>
              <w:spacing w:before="120" w:beforeAutospacing="0" w:after="120" w:afterAutospacing="0" w:line="234" w:lineRule="atLeast"/>
              <w:jc w:val="both"/>
              <w:rPr>
                <w:sz w:val="28"/>
                <w:szCs w:val="28"/>
              </w:rPr>
            </w:pPr>
            <w:r w:rsidRPr="00CC2CA0">
              <w:rPr>
                <w:sz w:val="28"/>
                <w:szCs w:val="28"/>
                <w:lang w:val="vi-VN"/>
              </w:rPr>
              <w:t>Qua website, trang mạng xã hội của Trung tâm</w:t>
            </w:r>
          </w:p>
        </w:tc>
        <w:tc>
          <w:tcPr>
            <w:tcW w:w="1100" w:type="pct"/>
            <w:shd w:val="clear" w:color="auto" w:fill="auto"/>
            <w:vAlign w:val="center"/>
            <w:hideMark/>
          </w:tcPr>
          <w:p w14:paraId="1C015B5F"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1</w:t>
            </w:r>
            <w:r w:rsidRPr="00CC2CA0">
              <w:rPr>
                <w:sz w:val="28"/>
                <w:szCs w:val="28"/>
              </w:rPr>
              <w:t>,</w:t>
            </w:r>
            <w:r w:rsidRPr="00CC2CA0">
              <w:rPr>
                <w:sz w:val="28"/>
                <w:szCs w:val="28"/>
                <w:lang w:val="vi-VN"/>
              </w:rPr>
              <w:t>3</w:t>
            </w:r>
          </w:p>
        </w:tc>
        <w:tc>
          <w:tcPr>
            <w:tcW w:w="1150" w:type="pct"/>
            <w:shd w:val="clear" w:color="auto" w:fill="auto"/>
            <w:vAlign w:val="center"/>
            <w:hideMark/>
          </w:tcPr>
          <w:p w14:paraId="7B1AFBD6"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1,2</w:t>
            </w:r>
          </w:p>
        </w:tc>
      </w:tr>
      <w:tr w:rsidR="00CC2CA0" w:rsidRPr="00CC2CA0" w14:paraId="04ACF878" w14:textId="77777777" w:rsidTr="00691A33">
        <w:trPr>
          <w:tblCellSpacing w:w="0" w:type="dxa"/>
        </w:trPr>
        <w:tc>
          <w:tcPr>
            <w:tcW w:w="300" w:type="pct"/>
            <w:shd w:val="clear" w:color="auto" w:fill="auto"/>
            <w:vAlign w:val="center"/>
            <w:hideMark/>
          </w:tcPr>
          <w:p w14:paraId="047D2B1D"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3</w:t>
            </w:r>
          </w:p>
        </w:tc>
        <w:tc>
          <w:tcPr>
            <w:tcW w:w="2400" w:type="pct"/>
            <w:shd w:val="clear" w:color="auto" w:fill="auto"/>
            <w:vAlign w:val="center"/>
            <w:hideMark/>
          </w:tcPr>
          <w:p w14:paraId="50EBB606" w14:textId="77777777" w:rsidR="00D71316" w:rsidRPr="00CC2CA0" w:rsidRDefault="00D71316" w:rsidP="00691A33">
            <w:pPr>
              <w:pStyle w:val="NormalWeb"/>
              <w:spacing w:before="120" w:beforeAutospacing="0" w:after="120" w:afterAutospacing="0" w:line="234" w:lineRule="atLeast"/>
              <w:jc w:val="both"/>
              <w:rPr>
                <w:sz w:val="28"/>
                <w:szCs w:val="28"/>
              </w:rPr>
            </w:pPr>
            <w:r w:rsidRPr="00CC2CA0">
              <w:rPr>
                <w:sz w:val="28"/>
                <w:szCs w:val="28"/>
                <w:lang w:val="vi-VN"/>
              </w:rPr>
              <w:t>Tại các phiên giao dịch việc làm (tổ chức ngoài Trung tâm)</w:t>
            </w:r>
          </w:p>
        </w:tc>
        <w:tc>
          <w:tcPr>
            <w:tcW w:w="1100" w:type="pct"/>
            <w:shd w:val="clear" w:color="auto" w:fill="auto"/>
            <w:vAlign w:val="center"/>
            <w:hideMark/>
          </w:tcPr>
          <w:p w14:paraId="7DB2F0BF"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1,2</w:t>
            </w:r>
          </w:p>
        </w:tc>
        <w:tc>
          <w:tcPr>
            <w:tcW w:w="1150" w:type="pct"/>
            <w:shd w:val="clear" w:color="auto" w:fill="auto"/>
            <w:vAlign w:val="center"/>
            <w:hideMark/>
          </w:tcPr>
          <w:p w14:paraId="54CAD728"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1,1</w:t>
            </w:r>
          </w:p>
        </w:tc>
      </w:tr>
      <w:tr w:rsidR="00CC2CA0" w:rsidRPr="00CC2CA0" w14:paraId="6738176D" w14:textId="77777777" w:rsidTr="00691A33">
        <w:trPr>
          <w:tblCellSpacing w:w="0" w:type="dxa"/>
        </w:trPr>
        <w:tc>
          <w:tcPr>
            <w:tcW w:w="300" w:type="pct"/>
            <w:shd w:val="clear" w:color="auto" w:fill="auto"/>
            <w:vAlign w:val="center"/>
            <w:hideMark/>
          </w:tcPr>
          <w:p w14:paraId="7AC4CC63"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4</w:t>
            </w:r>
          </w:p>
        </w:tc>
        <w:tc>
          <w:tcPr>
            <w:tcW w:w="2400" w:type="pct"/>
            <w:shd w:val="clear" w:color="auto" w:fill="auto"/>
            <w:vAlign w:val="center"/>
            <w:hideMark/>
          </w:tcPr>
          <w:p w14:paraId="6AE1E607" w14:textId="77777777" w:rsidR="00D71316" w:rsidRPr="00CC2CA0" w:rsidRDefault="00D71316" w:rsidP="00691A33">
            <w:pPr>
              <w:pStyle w:val="NormalWeb"/>
              <w:spacing w:before="120" w:beforeAutospacing="0" w:after="120" w:afterAutospacing="0" w:line="234" w:lineRule="atLeast"/>
              <w:jc w:val="both"/>
              <w:rPr>
                <w:sz w:val="28"/>
                <w:szCs w:val="28"/>
              </w:rPr>
            </w:pPr>
            <w:r w:rsidRPr="00CC2CA0">
              <w:rPr>
                <w:sz w:val="28"/>
                <w:szCs w:val="28"/>
                <w:lang w:val="vi-VN"/>
              </w:rPr>
              <w:t>Tại doanh nghiệp</w:t>
            </w:r>
          </w:p>
        </w:tc>
        <w:tc>
          <w:tcPr>
            <w:tcW w:w="1100" w:type="pct"/>
            <w:shd w:val="clear" w:color="auto" w:fill="auto"/>
            <w:vAlign w:val="center"/>
            <w:hideMark/>
          </w:tcPr>
          <w:p w14:paraId="77428251"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2,5</w:t>
            </w:r>
          </w:p>
        </w:tc>
        <w:tc>
          <w:tcPr>
            <w:tcW w:w="1150" w:type="pct"/>
            <w:shd w:val="clear" w:color="auto" w:fill="auto"/>
            <w:vAlign w:val="center"/>
            <w:hideMark/>
          </w:tcPr>
          <w:p w14:paraId="4D8E4D4B"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w:t>
            </w:r>
          </w:p>
        </w:tc>
      </w:tr>
      <w:tr w:rsidR="00CC2CA0" w:rsidRPr="00CC2CA0" w14:paraId="42730818" w14:textId="77777777" w:rsidTr="00691A33">
        <w:trPr>
          <w:tblCellSpacing w:w="0" w:type="dxa"/>
        </w:trPr>
        <w:tc>
          <w:tcPr>
            <w:tcW w:w="300" w:type="pct"/>
            <w:shd w:val="clear" w:color="auto" w:fill="auto"/>
            <w:vAlign w:val="center"/>
            <w:hideMark/>
          </w:tcPr>
          <w:p w14:paraId="6DE7A0FD"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5</w:t>
            </w:r>
          </w:p>
        </w:tc>
        <w:tc>
          <w:tcPr>
            <w:tcW w:w="2400" w:type="pct"/>
            <w:shd w:val="clear" w:color="auto" w:fill="auto"/>
            <w:vAlign w:val="center"/>
            <w:hideMark/>
          </w:tcPr>
          <w:p w14:paraId="6A17F56E" w14:textId="77777777" w:rsidR="00D71316" w:rsidRPr="00CC2CA0" w:rsidRDefault="00D71316" w:rsidP="00691A33">
            <w:pPr>
              <w:pStyle w:val="NormalWeb"/>
              <w:spacing w:before="120" w:beforeAutospacing="0" w:after="120" w:afterAutospacing="0" w:line="234" w:lineRule="atLeast"/>
              <w:jc w:val="both"/>
              <w:rPr>
                <w:sz w:val="28"/>
                <w:szCs w:val="28"/>
              </w:rPr>
            </w:pPr>
            <w:r w:rsidRPr="00CC2CA0">
              <w:rPr>
                <w:sz w:val="28"/>
                <w:szCs w:val="28"/>
                <w:lang w:val="vi-VN"/>
              </w:rPr>
              <w:t>Tại hộ gia đình</w:t>
            </w:r>
          </w:p>
        </w:tc>
        <w:tc>
          <w:tcPr>
            <w:tcW w:w="1100" w:type="pct"/>
            <w:shd w:val="clear" w:color="auto" w:fill="auto"/>
            <w:vAlign w:val="center"/>
            <w:hideMark/>
          </w:tcPr>
          <w:p w14:paraId="342F6FFA"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w:t>
            </w:r>
          </w:p>
        </w:tc>
        <w:tc>
          <w:tcPr>
            <w:tcW w:w="1150" w:type="pct"/>
            <w:shd w:val="clear" w:color="auto" w:fill="auto"/>
            <w:vAlign w:val="center"/>
            <w:hideMark/>
          </w:tcPr>
          <w:p w14:paraId="1AE79CB2" w14:textId="77777777" w:rsidR="00D71316" w:rsidRPr="00CC2CA0" w:rsidRDefault="00D71316" w:rsidP="00691A33">
            <w:pPr>
              <w:pStyle w:val="NormalWeb"/>
              <w:spacing w:before="120" w:beforeAutospacing="0" w:after="120" w:afterAutospacing="0" w:line="234" w:lineRule="atLeast"/>
              <w:jc w:val="center"/>
              <w:rPr>
                <w:sz w:val="28"/>
                <w:szCs w:val="28"/>
              </w:rPr>
            </w:pPr>
            <w:r w:rsidRPr="00CC2CA0">
              <w:rPr>
                <w:sz w:val="28"/>
                <w:szCs w:val="28"/>
                <w:lang w:val="vi-VN"/>
              </w:rPr>
              <w:t>1.8</w:t>
            </w:r>
          </w:p>
        </w:tc>
      </w:tr>
    </w:tbl>
    <w:p w14:paraId="520A59BC" w14:textId="77777777" w:rsidR="00D71316" w:rsidRPr="00CC2CA0" w:rsidRDefault="00D71316" w:rsidP="00D71316">
      <w:pPr>
        <w:pStyle w:val="NormalWeb"/>
        <w:spacing w:before="120" w:beforeAutospacing="0" w:after="120" w:afterAutospacing="0"/>
        <w:ind w:firstLine="567"/>
        <w:jc w:val="both"/>
        <w:rPr>
          <w:sz w:val="28"/>
          <w:szCs w:val="28"/>
        </w:rPr>
      </w:pPr>
      <w:r w:rsidRPr="00CC2CA0">
        <w:rPr>
          <w:b/>
          <w:bCs/>
          <w:sz w:val="28"/>
          <w:szCs w:val="28"/>
          <w:lang w:val="vi-VN"/>
        </w:rPr>
        <w:t>4. Đ</w:t>
      </w:r>
      <w:r w:rsidRPr="00CC2CA0">
        <w:rPr>
          <w:b/>
          <w:bCs/>
          <w:sz w:val="28"/>
          <w:szCs w:val="28"/>
        </w:rPr>
        <w:t>ị</w:t>
      </w:r>
      <w:r w:rsidRPr="00CC2CA0">
        <w:rPr>
          <w:b/>
          <w:bCs/>
          <w:sz w:val="28"/>
          <w:szCs w:val="28"/>
          <w:lang w:val="vi-VN"/>
        </w:rPr>
        <w:t>nh mức thiết bị, vật tư</w:t>
      </w:r>
    </w:p>
    <w:p w14:paraId="7221530A" w14:textId="77777777" w:rsidR="00D71316" w:rsidRPr="00CC2CA0" w:rsidRDefault="00D71316" w:rsidP="00E355B3">
      <w:pPr>
        <w:pStyle w:val="NormalWeb"/>
        <w:spacing w:before="120" w:beforeAutospacing="0" w:after="120" w:afterAutospacing="0"/>
        <w:ind w:firstLine="567"/>
        <w:jc w:val="both"/>
        <w:rPr>
          <w:spacing w:val="-4"/>
          <w:sz w:val="28"/>
          <w:szCs w:val="28"/>
        </w:rPr>
      </w:pPr>
      <w:r w:rsidRPr="00CC2CA0">
        <w:rPr>
          <w:spacing w:val="-4"/>
          <w:sz w:val="28"/>
          <w:szCs w:val="28"/>
          <w:lang w:val="vi-VN"/>
        </w:rPr>
        <w:t>Định mức thiết bị, vật tư được quy định tại Bảng s</w:t>
      </w:r>
      <w:r w:rsidRPr="00CC2CA0">
        <w:rPr>
          <w:spacing w:val="-4"/>
          <w:sz w:val="28"/>
          <w:szCs w:val="28"/>
        </w:rPr>
        <w:t>ố </w:t>
      </w:r>
      <w:r w:rsidRPr="00CC2CA0">
        <w:rPr>
          <w:spacing w:val="-4"/>
          <w:sz w:val="28"/>
          <w:szCs w:val="28"/>
          <w:lang w:val="vi-VN"/>
        </w:rPr>
        <w:t xml:space="preserve">10 kèm theo </w:t>
      </w:r>
      <w:r w:rsidRPr="00CC2CA0">
        <w:rPr>
          <w:spacing w:val="-4"/>
          <w:sz w:val="28"/>
          <w:szCs w:val="28"/>
        </w:rPr>
        <w:t>Phụ lục</w:t>
      </w:r>
      <w:r w:rsidRPr="00CC2CA0">
        <w:rPr>
          <w:spacing w:val="-4"/>
          <w:sz w:val="28"/>
          <w:szCs w:val="28"/>
          <w:lang w:val="vi-VN"/>
        </w:rPr>
        <w:t xml:space="preserve"> này.</w:t>
      </w:r>
      <w:bookmarkStart w:id="11" w:name="chuong_6"/>
    </w:p>
    <w:p w14:paraId="5E1A302B" w14:textId="77777777" w:rsidR="00CD5807" w:rsidRDefault="00CD5807" w:rsidP="00D71316">
      <w:pPr>
        <w:pStyle w:val="NormalWeb"/>
        <w:spacing w:before="120" w:beforeAutospacing="0" w:after="120" w:afterAutospacing="0"/>
        <w:jc w:val="center"/>
        <w:rPr>
          <w:b/>
          <w:bCs/>
          <w:sz w:val="28"/>
          <w:szCs w:val="28"/>
          <w:lang w:val="vi-VN"/>
        </w:rPr>
      </w:pPr>
    </w:p>
    <w:p w14:paraId="037BAD5C" w14:textId="4AC0B630" w:rsidR="00D71316" w:rsidRPr="00AC4CB3" w:rsidRDefault="00D71316" w:rsidP="00D71316">
      <w:pPr>
        <w:pStyle w:val="NormalWeb"/>
        <w:spacing w:before="120" w:beforeAutospacing="0" w:after="120" w:afterAutospacing="0"/>
        <w:jc w:val="center"/>
        <w:rPr>
          <w:sz w:val="28"/>
          <w:szCs w:val="28"/>
        </w:rPr>
      </w:pPr>
      <w:r w:rsidRPr="00CC2CA0">
        <w:rPr>
          <w:b/>
          <w:bCs/>
          <w:sz w:val="28"/>
          <w:szCs w:val="28"/>
          <w:lang w:val="vi-VN"/>
        </w:rPr>
        <w:t>Phần V</w:t>
      </w:r>
      <w:bookmarkEnd w:id="11"/>
      <w:r w:rsidR="00AC4CB3">
        <w:rPr>
          <w:b/>
          <w:bCs/>
          <w:sz w:val="28"/>
          <w:szCs w:val="28"/>
        </w:rPr>
        <w:t>I</w:t>
      </w:r>
    </w:p>
    <w:p w14:paraId="3AB64650" w14:textId="77777777" w:rsidR="00D71316" w:rsidRDefault="00D71316" w:rsidP="00D71316">
      <w:pPr>
        <w:pStyle w:val="NormalWeb"/>
        <w:spacing w:before="120" w:beforeAutospacing="0" w:after="120" w:afterAutospacing="0"/>
        <w:jc w:val="center"/>
        <w:rPr>
          <w:b/>
          <w:bCs/>
          <w:sz w:val="28"/>
          <w:szCs w:val="28"/>
          <w:lang w:val="vi-VN"/>
        </w:rPr>
      </w:pPr>
      <w:bookmarkStart w:id="12" w:name="chuong_6_name"/>
      <w:r w:rsidRPr="00CC2CA0">
        <w:rPr>
          <w:b/>
          <w:bCs/>
          <w:sz w:val="28"/>
          <w:szCs w:val="28"/>
          <w:lang w:val="vi-VN"/>
        </w:rPr>
        <w:t>ĐỊNH MỨC THIẾT BỊ, VẬT TƯ</w:t>
      </w:r>
      <w:bookmarkEnd w:id="12"/>
    </w:p>
    <w:p w14:paraId="591F6E8F" w14:textId="77777777" w:rsidR="00CD5807" w:rsidRDefault="00CD5807" w:rsidP="00D71316">
      <w:pPr>
        <w:pStyle w:val="NormalWeb"/>
        <w:spacing w:before="120" w:beforeAutospacing="0" w:after="120" w:afterAutospacing="0"/>
        <w:jc w:val="center"/>
        <w:rPr>
          <w:b/>
          <w:bCs/>
          <w:sz w:val="28"/>
          <w:szCs w:val="28"/>
          <w:lang w:val="vi-VN"/>
        </w:rPr>
      </w:pPr>
    </w:p>
    <w:p w14:paraId="5078F89C" w14:textId="77777777" w:rsidR="00CD5807" w:rsidRPr="00CC2CA0" w:rsidRDefault="00CD5807" w:rsidP="00D71316">
      <w:pPr>
        <w:pStyle w:val="NormalWeb"/>
        <w:spacing w:before="120" w:beforeAutospacing="0" w:after="120" w:afterAutospacing="0"/>
        <w:jc w:val="center"/>
        <w:rPr>
          <w:sz w:val="28"/>
          <w:szCs w:val="28"/>
        </w:rPr>
      </w:pPr>
    </w:p>
    <w:p w14:paraId="7DB4451F" w14:textId="77777777" w:rsidR="00D71316" w:rsidRPr="00CC2CA0" w:rsidRDefault="00D71316" w:rsidP="00D71316">
      <w:pPr>
        <w:pStyle w:val="NormalWeb"/>
        <w:spacing w:before="120" w:beforeAutospacing="0" w:after="120" w:afterAutospacing="0"/>
        <w:ind w:firstLine="567"/>
        <w:jc w:val="both"/>
        <w:rPr>
          <w:sz w:val="28"/>
          <w:szCs w:val="28"/>
        </w:rPr>
      </w:pPr>
      <w:r w:rsidRPr="00CC2CA0">
        <w:rPr>
          <w:sz w:val="28"/>
          <w:szCs w:val="28"/>
          <w:lang w:val="vi-VN"/>
        </w:rPr>
        <w:t>Thiết bị, vật tư dưới đây là thiết bị vật tư phổ biến để đảm bảo chất lượng công tác tư vấn, giới thiệu việc làm, cung ứng lao động, thu thập thông tin người tìm việc, thu thập thông tin việc tìm người.</w:t>
      </w:r>
    </w:p>
    <w:p w14:paraId="07CCC335" w14:textId="77777777" w:rsidR="00D71316" w:rsidRDefault="00D71316" w:rsidP="00E355B3">
      <w:pPr>
        <w:pStyle w:val="NormalWeb"/>
        <w:spacing w:before="120" w:beforeAutospacing="0" w:after="120" w:afterAutospacing="0"/>
        <w:ind w:firstLine="567"/>
        <w:jc w:val="both"/>
        <w:rPr>
          <w:sz w:val="28"/>
          <w:szCs w:val="28"/>
        </w:rPr>
      </w:pPr>
      <w:r w:rsidRPr="00CC2CA0">
        <w:rPr>
          <w:sz w:val="28"/>
          <w:szCs w:val="28"/>
          <w:lang w:val="vi-VN"/>
        </w:rPr>
        <w:t>Trung tâm dịch vụ việc làm cần tăng cường áp dụng khoa học kỹ thuật trong tổ chức hoạt động tư vấn, giới thiệu việc làm, cung ứng lao động, thu thập thông tin người tìm việc, thu thập thông tin việc tìm người. Các thiết bị, vật tư mới được áp dụng cần đảm bảo tính định mức theo quy định tại Quyết định số 50/2017/QĐ-TTg ngày</w:t>
      </w:r>
      <w:r w:rsidRPr="00CC2CA0">
        <w:rPr>
          <w:sz w:val="28"/>
          <w:szCs w:val="28"/>
        </w:rPr>
        <w:t xml:space="preserve"> </w:t>
      </w:r>
      <w:r w:rsidRPr="00CC2CA0">
        <w:rPr>
          <w:sz w:val="28"/>
          <w:szCs w:val="28"/>
          <w:lang w:val="vi-VN"/>
        </w:rPr>
        <w:t>31</w:t>
      </w:r>
      <w:r w:rsidR="004B07BE">
        <w:rPr>
          <w:sz w:val="28"/>
          <w:szCs w:val="28"/>
        </w:rPr>
        <w:t xml:space="preserve"> tháng </w:t>
      </w:r>
      <w:r w:rsidRPr="00CC2CA0">
        <w:rPr>
          <w:sz w:val="28"/>
          <w:szCs w:val="28"/>
          <w:lang w:val="vi-VN"/>
        </w:rPr>
        <w:t>12</w:t>
      </w:r>
      <w:r w:rsidR="004B07BE">
        <w:rPr>
          <w:sz w:val="28"/>
          <w:szCs w:val="28"/>
        </w:rPr>
        <w:t xml:space="preserve"> năm </w:t>
      </w:r>
      <w:r w:rsidRPr="00CC2CA0">
        <w:rPr>
          <w:sz w:val="28"/>
          <w:szCs w:val="28"/>
          <w:lang w:val="vi-VN"/>
        </w:rPr>
        <w:t xml:space="preserve">2017 của Thủ tướng Chính phủ quy định tiêu chuẩn, định mức sử dụng máy móc, thiết bị; Thông tư số </w:t>
      </w:r>
      <w:r w:rsidRPr="00CC2CA0">
        <w:rPr>
          <w:sz w:val="28"/>
          <w:szCs w:val="28"/>
        </w:rPr>
        <w:t>23</w:t>
      </w:r>
      <w:r w:rsidRPr="00CC2CA0">
        <w:rPr>
          <w:sz w:val="28"/>
          <w:szCs w:val="28"/>
          <w:lang w:val="vi-VN"/>
        </w:rPr>
        <w:t>/20</w:t>
      </w:r>
      <w:r w:rsidRPr="00CC2CA0">
        <w:rPr>
          <w:sz w:val="28"/>
          <w:szCs w:val="28"/>
        </w:rPr>
        <w:t>2</w:t>
      </w:r>
      <w:r w:rsidRPr="00CC2CA0">
        <w:rPr>
          <w:sz w:val="28"/>
          <w:szCs w:val="28"/>
          <w:lang w:val="vi-VN"/>
        </w:rPr>
        <w:t xml:space="preserve">3/TT-BTC ngày 25 tháng 4 </w:t>
      </w:r>
      <w:r w:rsidRPr="00CC2CA0">
        <w:rPr>
          <w:sz w:val="28"/>
          <w:szCs w:val="28"/>
        </w:rPr>
        <w:t xml:space="preserve">năm </w:t>
      </w:r>
      <w:r w:rsidRPr="00CC2CA0">
        <w:rPr>
          <w:sz w:val="28"/>
          <w:szCs w:val="28"/>
          <w:lang w:val="vi-VN"/>
        </w:rPr>
        <w:t>20</w:t>
      </w:r>
      <w:r w:rsidRPr="00CC2CA0">
        <w:rPr>
          <w:sz w:val="28"/>
          <w:szCs w:val="28"/>
        </w:rPr>
        <w:t>2</w:t>
      </w:r>
      <w:r w:rsidRPr="00CC2CA0">
        <w:rPr>
          <w:sz w:val="28"/>
          <w:szCs w:val="28"/>
          <w:lang w:val="vi-VN"/>
        </w:rPr>
        <w:t xml:space="preserve">3 </w:t>
      </w:r>
      <w:r w:rsidRPr="00CC2CA0">
        <w:rPr>
          <w:sz w:val="28"/>
          <w:szCs w:val="28"/>
        </w:rPr>
        <w:t xml:space="preserve">của </w:t>
      </w:r>
      <w:r w:rsidR="00BC6093">
        <w:rPr>
          <w:sz w:val="28"/>
          <w:szCs w:val="28"/>
        </w:rPr>
        <w:t xml:space="preserve">Bộ trưởng </w:t>
      </w:r>
      <w:r w:rsidRPr="00CC2CA0">
        <w:rPr>
          <w:sz w:val="28"/>
          <w:szCs w:val="28"/>
        </w:rPr>
        <w:t>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r w:rsidR="00E355B3" w:rsidRPr="00CC2CA0">
        <w:rPr>
          <w:sz w:val="28"/>
          <w:szCs w:val="28"/>
        </w:rPr>
        <w:t>.</w:t>
      </w:r>
    </w:p>
    <w:p w14:paraId="55696EFE" w14:textId="77777777" w:rsidR="00E90D01" w:rsidRPr="00CC2CA0" w:rsidRDefault="00E90D01" w:rsidP="00E355B3">
      <w:pPr>
        <w:pStyle w:val="NormalWeb"/>
        <w:spacing w:before="120" w:beforeAutospacing="0" w:after="120" w:afterAutospacing="0"/>
        <w:ind w:firstLine="567"/>
        <w:jc w:val="both"/>
        <w:rPr>
          <w:sz w:val="28"/>
          <w:szCs w:val="28"/>
        </w:rPr>
      </w:pPr>
    </w:p>
    <w:p w14:paraId="48D3DC97" w14:textId="77777777" w:rsidR="00D71316" w:rsidRPr="004B07BE" w:rsidRDefault="00D71316" w:rsidP="00D71316">
      <w:pPr>
        <w:pStyle w:val="NormalWeb"/>
        <w:spacing w:before="120" w:beforeAutospacing="0" w:after="120" w:afterAutospacing="0"/>
        <w:jc w:val="center"/>
        <w:rPr>
          <w:b/>
          <w:bCs/>
          <w:sz w:val="28"/>
          <w:szCs w:val="28"/>
        </w:rPr>
      </w:pPr>
      <w:r w:rsidRPr="004B07BE">
        <w:rPr>
          <w:b/>
          <w:bCs/>
          <w:sz w:val="28"/>
          <w:szCs w:val="28"/>
          <w:lang w:val="vi-VN"/>
        </w:rPr>
        <w:t>Bảng 10: Định mức thiết bị, vật tư phổ biến</w:t>
      </w:r>
    </w:p>
    <w:p w14:paraId="02C2704A" w14:textId="77777777" w:rsidR="00D71316" w:rsidRPr="004C2DFA" w:rsidRDefault="00D71316" w:rsidP="00D71316">
      <w:pPr>
        <w:pStyle w:val="NormalWeb"/>
        <w:spacing w:before="120" w:beforeAutospacing="0" w:after="120" w:afterAutospacing="0"/>
        <w:jc w:val="both"/>
        <w:rPr>
          <w:i/>
          <w:iCs/>
          <w:color w:val="000000"/>
          <w:sz w:val="28"/>
          <w:szCs w:val="28"/>
        </w:rPr>
      </w:pPr>
      <w:r w:rsidRPr="00CC2CA0">
        <w:rPr>
          <w:i/>
          <w:iCs/>
          <w:sz w:val="28"/>
          <w:szCs w:val="28"/>
          <w:lang w:val="vi-VN"/>
        </w:rPr>
        <w:t>(Đơn vị tính: 1000 ca tư v</w:t>
      </w:r>
      <w:r w:rsidRPr="00CC2CA0">
        <w:rPr>
          <w:i/>
          <w:iCs/>
          <w:sz w:val="28"/>
          <w:szCs w:val="28"/>
        </w:rPr>
        <w:t>ấ</w:t>
      </w:r>
      <w:r w:rsidRPr="00CC2CA0">
        <w:rPr>
          <w:i/>
          <w:iCs/>
          <w:sz w:val="28"/>
          <w:szCs w:val="28"/>
          <w:lang w:val="vi-VN"/>
        </w:rPr>
        <w:t>n/cung ứng </w:t>
      </w:r>
      <w:r w:rsidRPr="00CC2CA0">
        <w:rPr>
          <w:i/>
          <w:iCs/>
          <w:sz w:val="28"/>
          <w:szCs w:val="28"/>
        </w:rPr>
        <w:t>l</w:t>
      </w:r>
      <w:r w:rsidRPr="00CC2CA0">
        <w:rPr>
          <w:i/>
          <w:iCs/>
          <w:sz w:val="28"/>
          <w:szCs w:val="28"/>
          <w:lang w:val="vi-VN"/>
        </w:rPr>
        <w:t>ao động/việc làm tr</w:t>
      </w:r>
      <w:r w:rsidRPr="00CC2CA0">
        <w:rPr>
          <w:i/>
          <w:iCs/>
          <w:sz w:val="28"/>
          <w:szCs w:val="28"/>
        </w:rPr>
        <w:t>ố</w:t>
      </w:r>
      <w:r w:rsidRPr="00CC2CA0">
        <w:rPr>
          <w:i/>
          <w:iCs/>
          <w:sz w:val="28"/>
          <w:szCs w:val="28"/>
          <w:lang w:val="vi-VN"/>
        </w:rPr>
        <w:t xml:space="preserve">ng/người tìm </w:t>
      </w:r>
      <w:r w:rsidRPr="00B62F3F">
        <w:rPr>
          <w:i/>
          <w:iCs/>
          <w:color w:val="000000"/>
          <w:sz w:val="28"/>
          <w:szCs w:val="28"/>
          <w:lang w:val="vi-VN"/>
        </w:rPr>
        <w:t>việc)</w:t>
      </w:r>
    </w:p>
    <w:p w14:paraId="785A7BC7" w14:textId="77777777" w:rsidR="00D71316" w:rsidRPr="00B62F3F" w:rsidRDefault="00D71316" w:rsidP="00D71316">
      <w:pPr>
        <w:pStyle w:val="NormalWeb"/>
        <w:spacing w:before="120" w:beforeAutospacing="0" w:after="120" w:afterAutospacing="0" w:line="234" w:lineRule="atLeast"/>
        <w:jc w:val="both"/>
        <w:rPr>
          <w:color w:val="000000"/>
          <w:sz w:val="28"/>
          <w:szCs w:val="28"/>
        </w:rPr>
      </w:pPr>
    </w:p>
    <w:tbl>
      <w:tblPr>
        <w:tblW w:w="5544" w:type="pct"/>
        <w:tblCellSpacing w:w="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8"/>
        <w:gridCol w:w="2940"/>
        <w:gridCol w:w="913"/>
        <w:gridCol w:w="968"/>
        <w:gridCol w:w="911"/>
        <w:gridCol w:w="1119"/>
        <w:gridCol w:w="1085"/>
        <w:gridCol w:w="1577"/>
      </w:tblGrid>
      <w:tr w:rsidR="00D71316" w:rsidRPr="00B62F3F" w14:paraId="674C4472" w14:textId="77777777" w:rsidTr="00691A33">
        <w:trPr>
          <w:tblHeader/>
          <w:tblCellSpacing w:w="0" w:type="dxa"/>
        </w:trPr>
        <w:tc>
          <w:tcPr>
            <w:tcW w:w="281" w:type="pct"/>
            <w:vMerge w:val="restart"/>
            <w:shd w:val="clear" w:color="auto" w:fill="auto"/>
            <w:vAlign w:val="center"/>
            <w:hideMark/>
          </w:tcPr>
          <w:p w14:paraId="424B8AA4"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b/>
                <w:bCs/>
                <w:color w:val="000000"/>
                <w:sz w:val="26"/>
                <w:szCs w:val="28"/>
                <w:lang w:val="vi-VN"/>
              </w:rPr>
              <w:t>TT</w:t>
            </w:r>
          </w:p>
        </w:tc>
        <w:tc>
          <w:tcPr>
            <w:tcW w:w="1458" w:type="pct"/>
            <w:vMerge w:val="restart"/>
            <w:shd w:val="clear" w:color="auto" w:fill="auto"/>
            <w:vAlign w:val="center"/>
            <w:hideMark/>
          </w:tcPr>
          <w:p w14:paraId="67127E08"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b/>
                <w:bCs/>
                <w:color w:val="000000"/>
                <w:sz w:val="26"/>
                <w:szCs w:val="28"/>
                <w:lang w:val="vi-VN"/>
              </w:rPr>
              <w:t>Thiết bị và vật tư</w:t>
            </w:r>
          </w:p>
        </w:tc>
        <w:tc>
          <w:tcPr>
            <w:tcW w:w="453" w:type="pct"/>
            <w:vMerge w:val="restart"/>
            <w:shd w:val="clear" w:color="auto" w:fill="auto"/>
            <w:vAlign w:val="center"/>
            <w:hideMark/>
          </w:tcPr>
          <w:p w14:paraId="4B79EB8C"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b/>
                <w:bCs/>
                <w:color w:val="000000"/>
                <w:sz w:val="26"/>
                <w:szCs w:val="28"/>
                <w:lang w:val="vi-VN"/>
              </w:rPr>
              <w:t>Đơn vị tính</w:t>
            </w:r>
          </w:p>
        </w:tc>
        <w:tc>
          <w:tcPr>
            <w:tcW w:w="480" w:type="pct"/>
            <w:vMerge w:val="restart"/>
            <w:shd w:val="clear" w:color="auto" w:fill="auto"/>
            <w:vAlign w:val="center"/>
            <w:hideMark/>
          </w:tcPr>
          <w:p w14:paraId="1F4E3041"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b/>
                <w:bCs/>
                <w:color w:val="000000"/>
                <w:sz w:val="26"/>
                <w:szCs w:val="28"/>
                <w:lang w:val="vi-VN"/>
              </w:rPr>
              <w:t>Thời hạn sử dụng (tháng)</w:t>
            </w:r>
          </w:p>
        </w:tc>
        <w:tc>
          <w:tcPr>
            <w:tcW w:w="2327" w:type="pct"/>
            <w:gridSpan w:val="4"/>
            <w:shd w:val="clear" w:color="auto" w:fill="auto"/>
            <w:vAlign w:val="center"/>
            <w:hideMark/>
          </w:tcPr>
          <w:p w14:paraId="159DF1A7"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b/>
                <w:bCs/>
                <w:color w:val="000000"/>
                <w:sz w:val="26"/>
                <w:szCs w:val="28"/>
                <w:lang w:val="vi-VN"/>
              </w:rPr>
              <w:t>ĐỊNH M</w:t>
            </w:r>
            <w:r w:rsidRPr="008B5EDA">
              <w:rPr>
                <w:b/>
                <w:bCs/>
                <w:color w:val="000000"/>
                <w:sz w:val="26"/>
                <w:szCs w:val="28"/>
              </w:rPr>
              <w:t>Ứ</w:t>
            </w:r>
            <w:r w:rsidRPr="008B5EDA">
              <w:rPr>
                <w:b/>
                <w:bCs/>
                <w:color w:val="000000"/>
                <w:sz w:val="26"/>
                <w:szCs w:val="28"/>
                <w:lang w:val="vi-VN"/>
              </w:rPr>
              <w:t>C</w:t>
            </w:r>
          </w:p>
        </w:tc>
      </w:tr>
      <w:tr w:rsidR="00D71316" w:rsidRPr="00B62F3F" w14:paraId="03908115" w14:textId="77777777" w:rsidTr="00691A33">
        <w:trPr>
          <w:tblHeader/>
          <w:tblCellSpacing w:w="0" w:type="dxa"/>
        </w:trPr>
        <w:tc>
          <w:tcPr>
            <w:tcW w:w="281" w:type="pct"/>
            <w:vMerge/>
            <w:vAlign w:val="center"/>
            <w:hideMark/>
          </w:tcPr>
          <w:p w14:paraId="73EAACC4" w14:textId="77777777" w:rsidR="00D71316" w:rsidRPr="008B5EDA" w:rsidRDefault="00D71316" w:rsidP="00691A33">
            <w:pPr>
              <w:spacing w:before="120" w:after="120"/>
              <w:jc w:val="center"/>
              <w:rPr>
                <w:color w:val="000000"/>
                <w:sz w:val="26"/>
                <w:szCs w:val="28"/>
              </w:rPr>
            </w:pPr>
          </w:p>
        </w:tc>
        <w:tc>
          <w:tcPr>
            <w:tcW w:w="1458" w:type="pct"/>
            <w:vMerge/>
            <w:vAlign w:val="center"/>
            <w:hideMark/>
          </w:tcPr>
          <w:p w14:paraId="0CF2D5DD" w14:textId="77777777" w:rsidR="00D71316" w:rsidRPr="008B5EDA" w:rsidRDefault="00D71316" w:rsidP="00691A33">
            <w:pPr>
              <w:spacing w:before="120" w:after="120"/>
              <w:jc w:val="center"/>
              <w:rPr>
                <w:color w:val="000000"/>
                <w:sz w:val="26"/>
                <w:szCs w:val="28"/>
              </w:rPr>
            </w:pPr>
          </w:p>
        </w:tc>
        <w:tc>
          <w:tcPr>
            <w:tcW w:w="453" w:type="pct"/>
            <w:vMerge/>
            <w:vAlign w:val="center"/>
            <w:hideMark/>
          </w:tcPr>
          <w:p w14:paraId="5B034019" w14:textId="77777777" w:rsidR="00D71316" w:rsidRPr="008B5EDA" w:rsidRDefault="00D71316" w:rsidP="00691A33">
            <w:pPr>
              <w:spacing w:before="120" w:after="120"/>
              <w:jc w:val="center"/>
              <w:rPr>
                <w:color w:val="000000"/>
                <w:sz w:val="26"/>
                <w:szCs w:val="28"/>
              </w:rPr>
            </w:pPr>
          </w:p>
        </w:tc>
        <w:tc>
          <w:tcPr>
            <w:tcW w:w="480" w:type="pct"/>
            <w:vMerge/>
            <w:vAlign w:val="center"/>
            <w:hideMark/>
          </w:tcPr>
          <w:p w14:paraId="26BEDD7E" w14:textId="77777777" w:rsidR="00D71316" w:rsidRPr="008B5EDA" w:rsidRDefault="00D71316" w:rsidP="00691A33">
            <w:pPr>
              <w:spacing w:before="120" w:after="120"/>
              <w:jc w:val="center"/>
              <w:rPr>
                <w:color w:val="000000"/>
                <w:sz w:val="26"/>
                <w:szCs w:val="28"/>
              </w:rPr>
            </w:pPr>
          </w:p>
        </w:tc>
        <w:tc>
          <w:tcPr>
            <w:tcW w:w="452" w:type="pct"/>
            <w:shd w:val="clear" w:color="auto" w:fill="auto"/>
            <w:vAlign w:val="center"/>
            <w:hideMark/>
          </w:tcPr>
          <w:p w14:paraId="0343FF85"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b/>
                <w:bCs/>
                <w:color w:val="000000"/>
                <w:sz w:val="26"/>
                <w:szCs w:val="28"/>
                <w:lang w:val="vi-VN"/>
              </w:rPr>
              <w:t>Tư vấn</w:t>
            </w:r>
          </w:p>
        </w:tc>
        <w:tc>
          <w:tcPr>
            <w:tcW w:w="555" w:type="pct"/>
            <w:shd w:val="clear" w:color="auto" w:fill="auto"/>
            <w:vAlign w:val="center"/>
            <w:hideMark/>
          </w:tcPr>
          <w:p w14:paraId="62AE5580"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b/>
                <w:bCs/>
                <w:color w:val="000000"/>
                <w:sz w:val="26"/>
                <w:szCs w:val="28"/>
                <w:lang w:val="vi-VN"/>
              </w:rPr>
              <w:t>Giới thiệu việc làm</w:t>
            </w:r>
          </w:p>
        </w:tc>
        <w:tc>
          <w:tcPr>
            <w:tcW w:w="538" w:type="pct"/>
            <w:shd w:val="clear" w:color="auto" w:fill="auto"/>
            <w:vAlign w:val="center"/>
            <w:hideMark/>
          </w:tcPr>
          <w:p w14:paraId="5512F494"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b/>
                <w:bCs/>
                <w:color w:val="000000"/>
                <w:sz w:val="26"/>
                <w:szCs w:val="28"/>
                <w:lang w:val="vi-VN"/>
              </w:rPr>
              <w:t>Cung ứng lao động</w:t>
            </w:r>
          </w:p>
        </w:tc>
        <w:tc>
          <w:tcPr>
            <w:tcW w:w="782" w:type="pct"/>
            <w:shd w:val="clear" w:color="auto" w:fill="auto"/>
            <w:vAlign w:val="center"/>
            <w:hideMark/>
          </w:tcPr>
          <w:p w14:paraId="533DC3E1"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b/>
                <w:bCs/>
                <w:color w:val="000000"/>
                <w:sz w:val="26"/>
                <w:szCs w:val="28"/>
                <w:lang w:val="vi-VN"/>
              </w:rPr>
              <w:t>Thu thập thông tin người tìm việc, thu thập thông tin việc làm tr</w:t>
            </w:r>
            <w:r w:rsidRPr="008B5EDA">
              <w:rPr>
                <w:b/>
                <w:bCs/>
                <w:color w:val="000000"/>
                <w:sz w:val="26"/>
                <w:szCs w:val="28"/>
              </w:rPr>
              <w:t>ố</w:t>
            </w:r>
            <w:r w:rsidRPr="008B5EDA">
              <w:rPr>
                <w:b/>
                <w:bCs/>
                <w:color w:val="000000"/>
                <w:sz w:val="26"/>
                <w:szCs w:val="28"/>
                <w:lang w:val="vi-VN"/>
              </w:rPr>
              <w:t>ng</w:t>
            </w:r>
          </w:p>
        </w:tc>
      </w:tr>
      <w:tr w:rsidR="00D71316" w:rsidRPr="00B62F3F" w14:paraId="58D77466" w14:textId="77777777" w:rsidTr="00691A33">
        <w:trPr>
          <w:tblCellSpacing w:w="0" w:type="dxa"/>
        </w:trPr>
        <w:tc>
          <w:tcPr>
            <w:tcW w:w="281" w:type="pct"/>
            <w:shd w:val="clear" w:color="auto" w:fill="auto"/>
            <w:vAlign w:val="center"/>
            <w:hideMark/>
          </w:tcPr>
          <w:p w14:paraId="59B4BD26" w14:textId="77777777" w:rsidR="00D71316" w:rsidRPr="00610624" w:rsidRDefault="00D71316" w:rsidP="00691A33">
            <w:pPr>
              <w:pStyle w:val="NormalWeb"/>
              <w:spacing w:before="120" w:beforeAutospacing="0" w:after="120" w:afterAutospacing="0" w:line="234" w:lineRule="atLeast"/>
              <w:jc w:val="center"/>
              <w:rPr>
                <w:b/>
                <w:color w:val="000000"/>
                <w:sz w:val="26"/>
                <w:szCs w:val="28"/>
                <w:lang w:val="vi-VN"/>
              </w:rPr>
            </w:pPr>
            <w:r w:rsidRPr="00610624">
              <w:rPr>
                <w:b/>
                <w:color w:val="000000"/>
                <w:sz w:val="26"/>
                <w:szCs w:val="28"/>
                <w:lang w:val="vi-VN"/>
              </w:rPr>
              <w:t>I</w:t>
            </w:r>
          </w:p>
        </w:tc>
        <w:tc>
          <w:tcPr>
            <w:tcW w:w="1458" w:type="pct"/>
            <w:shd w:val="clear" w:color="auto" w:fill="auto"/>
            <w:vAlign w:val="center"/>
            <w:hideMark/>
          </w:tcPr>
          <w:p w14:paraId="05C92F54" w14:textId="77777777" w:rsidR="00D71316" w:rsidRPr="00610624" w:rsidRDefault="00D71316" w:rsidP="00691A33">
            <w:pPr>
              <w:pStyle w:val="NormalWeb"/>
              <w:spacing w:before="120" w:beforeAutospacing="0" w:after="120" w:afterAutospacing="0" w:line="234" w:lineRule="atLeast"/>
              <w:rPr>
                <w:b/>
                <w:color w:val="000000"/>
                <w:sz w:val="26"/>
                <w:szCs w:val="28"/>
                <w:lang w:val="vi-VN"/>
              </w:rPr>
            </w:pPr>
            <w:r w:rsidRPr="00610624">
              <w:rPr>
                <w:b/>
                <w:color w:val="000000"/>
                <w:sz w:val="26"/>
                <w:szCs w:val="28"/>
                <w:lang w:val="vi-VN"/>
              </w:rPr>
              <w:t>Thiết bị</w:t>
            </w:r>
          </w:p>
        </w:tc>
        <w:tc>
          <w:tcPr>
            <w:tcW w:w="453" w:type="pct"/>
            <w:shd w:val="clear" w:color="auto" w:fill="auto"/>
            <w:vAlign w:val="center"/>
          </w:tcPr>
          <w:p w14:paraId="122958CC" w14:textId="77777777" w:rsidR="00D71316" w:rsidRPr="008B5EDA" w:rsidRDefault="00D71316" w:rsidP="00691A33">
            <w:pPr>
              <w:pStyle w:val="NormalWeb"/>
              <w:spacing w:before="120" w:beforeAutospacing="0" w:after="120" w:afterAutospacing="0" w:line="234" w:lineRule="atLeast"/>
              <w:rPr>
                <w:color w:val="000000"/>
                <w:sz w:val="26"/>
                <w:szCs w:val="28"/>
                <w:lang w:val="vi-VN"/>
              </w:rPr>
            </w:pPr>
          </w:p>
        </w:tc>
        <w:tc>
          <w:tcPr>
            <w:tcW w:w="480" w:type="pct"/>
            <w:shd w:val="clear" w:color="auto" w:fill="auto"/>
            <w:vAlign w:val="center"/>
          </w:tcPr>
          <w:p w14:paraId="57405530" w14:textId="77777777" w:rsidR="00D71316" w:rsidRPr="008B5EDA" w:rsidRDefault="00D71316" w:rsidP="00691A33">
            <w:pPr>
              <w:pStyle w:val="NormalWeb"/>
              <w:spacing w:before="120" w:beforeAutospacing="0" w:after="120" w:afterAutospacing="0" w:line="234" w:lineRule="atLeast"/>
              <w:rPr>
                <w:color w:val="000000"/>
                <w:sz w:val="26"/>
                <w:szCs w:val="28"/>
                <w:lang w:val="vi-VN"/>
              </w:rPr>
            </w:pPr>
          </w:p>
        </w:tc>
        <w:tc>
          <w:tcPr>
            <w:tcW w:w="452" w:type="pct"/>
            <w:shd w:val="clear" w:color="auto" w:fill="auto"/>
            <w:vAlign w:val="center"/>
          </w:tcPr>
          <w:p w14:paraId="5A10EC6D" w14:textId="77777777" w:rsidR="00D71316" w:rsidRPr="008B5EDA" w:rsidRDefault="00D71316" w:rsidP="00691A33">
            <w:pPr>
              <w:pStyle w:val="NormalWeb"/>
              <w:spacing w:before="120" w:beforeAutospacing="0" w:after="120" w:afterAutospacing="0" w:line="234" w:lineRule="atLeast"/>
              <w:rPr>
                <w:color w:val="000000"/>
                <w:sz w:val="26"/>
                <w:szCs w:val="28"/>
                <w:lang w:val="vi-VN"/>
              </w:rPr>
            </w:pPr>
          </w:p>
        </w:tc>
        <w:tc>
          <w:tcPr>
            <w:tcW w:w="555" w:type="pct"/>
            <w:shd w:val="clear" w:color="auto" w:fill="auto"/>
            <w:vAlign w:val="center"/>
          </w:tcPr>
          <w:p w14:paraId="564AF135" w14:textId="77777777" w:rsidR="00D71316" w:rsidRPr="008B5EDA" w:rsidRDefault="00D71316" w:rsidP="00691A33">
            <w:pPr>
              <w:pStyle w:val="NormalWeb"/>
              <w:spacing w:before="120" w:beforeAutospacing="0" w:after="120" w:afterAutospacing="0" w:line="234" w:lineRule="atLeast"/>
              <w:rPr>
                <w:color w:val="000000"/>
                <w:sz w:val="26"/>
                <w:szCs w:val="28"/>
                <w:lang w:val="vi-VN"/>
              </w:rPr>
            </w:pPr>
          </w:p>
        </w:tc>
        <w:tc>
          <w:tcPr>
            <w:tcW w:w="538" w:type="pct"/>
            <w:shd w:val="clear" w:color="auto" w:fill="auto"/>
            <w:vAlign w:val="center"/>
          </w:tcPr>
          <w:p w14:paraId="14144F67" w14:textId="77777777" w:rsidR="00D71316" w:rsidRPr="008B5EDA" w:rsidRDefault="00D71316" w:rsidP="00691A33">
            <w:pPr>
              <w:pStyle w:val="NormalWeb"/>
              <w:spacing w:before="120" w:beforeAutospacing="0" w:after="120" w:afterAutospacing="0" w:line="234" w:lineRule="atLeast"/>
              <w:rPr>
                <w:color w:val="000000"/>
                <w:sz w:val="26"/>
                <w:szCs w:val="28"/>
                <w:lang w:val="vi-VN"/>
              </w:rPr>
            </w:pPr>
          </w:p>
        </w:tc>
        <w:tc>
          <w:tcPr>
            <w:tcW w:w="782" w:type="pct"/>
            <w:shd w:val="clear" w:color="auto" w:fill="auto"/>
            <w:vAlign w:val="center"/>
          </w:tcPr>
          <w:p w14:paraId="6A36F164" w14:textId="77777777" w:rsidR="00D71316" w:rsidRPr="008B5EDA" w:rsidRDefault="00D71316" w:rsidP="00691A33">
            <w:pPr>
              <w:pStyle w:val="NormalWeb"/>
              <w:spacing w:before="120" w:beforeAutospacing="0" w:after="120" w:afterAutospacing="0" w:line="234" w:lineRule="atLeast"/>
              <w:rPr>
                <w:color w:val="000000"/>
                <w:sz w:val="26"/>
                <w:szCs w:val="28"/>
                <w:lang w:val="vi-VN"/>
              </w:rPr>
            </w:pPr>
          </w:p>
        </w:tc>
      </w:tr>
      <w:tr w:rsidR="00D71316" w:rsidRPr="00B62F3F" w14:paraId="52A0444C" w14:textId="77777777" w:rsidTr="00691A33">
        <w:trPr>
          <w:tblCellSpacing w:w="0" w:type="dxa"/>
        </w:trPr>
        <w:tc>
          <w:tcPr>
            <w:tcW w:w="281" w:type="pct"/>
            <w:shd w:val="clear" w:color="auto" w:fill="auto"/>
            <w:vAlign w:val="center"/>
            <w:hideMark/>
          </w:tcPr>
          <w:p w14:paraId="5C995C8C"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w:t>
            </w:r>
          </w:p>
        </w:tc>
        <w:tc>
          <w:tcPr>
            <w:tcW w:w="1458" w:type="pct"/>
            <w:shd w:val="clear" w:color="auto" w:fill="auto"/>
            <w:vAlign w:val="center"/>
            <w:hideMark/>
          </w:tcPr>
          <w:p w14:paraId="02804B7E"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Máy tính 0,5 kW</w:t>
            </w:r>
          </w:p>
        </w:tc>
        <w:tc>
          <w:tcPr>
            <w:tcW w:w="453" w:type="pct"/>
            <w:shd w:val="clear" w:color="auto" w:fill="auto"/>
            <w:vAlign w:val="center"/>
            <w:hideMark/>
          </w:tcPr>
          <w:p w14:paraId="0EDCD214"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487410AD"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27B08B4D"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0,08</w:t>
            </w:r>
          </w:p>
        </w:tc>
        <w:tc>
          <w:tcPr>
            <w:tcW w:w="555" w:type="pct"/>
            <w:shd w:val="clear" w:color="auto" w:fill="auto"/>
            <w:vAlign w:val="center"/>
            <w:hideMark/>
          </w:tcPr>
          <w:p w14:paraId="3ADCC344"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0,19</w:t>
            </w:r>
          </w:p>
        </w:tc>
        <w:tc>
          <w:tcPr>
            <w:tcW w:w="538" w:type="pct"/>
            <w:shd w:val="clear" w:color="auto" w:fill="auto"/>
            <w:vAlign w:val="center"/>
            <w:hideMark/>
          </w:tcPr>
          <w:p w14:paraId="423BEDAE"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0,4</w:t>
            </w:r>
          </w:p>
        </w:tc>
        <w:tc>
          <w:tcPr>
            <w:tcW w:w="782" w:type="pct"/>
            <w:shd w:val="clear" w:color="auto" w:fill="auto"/>
            <w:vAlign w:val="center"/>
            <w:hideMark/>
          </w:tcPr>
          <w:p w14:paraId="101A0E38"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0,05</w:t>
            </w:r>
          </w:p>
        </w:tc>
      </w:tr>
      <w:tr w:rsidR="00D71316" w:rsidRPr="00B62F3F" w14:paraId="3EA302D7" w14:textId="77777777" w:rsidTr="00691A33">
        <w:trPr>
          <w:tblCellSpacing w:w="0" w:type="dxa"/>
        </w:trPr>
        <w:tc>
          <w:tcPr>
            <w:tcW w:w="281" w:type="pct"/>
            <w:shd w:val="clear" w:color="auto" w:fill="auto"/>
            <w:vAlign w:val="center"/>
            <w:hideMark/>
          </w:tcPr>
          <w:p w14:paraId="6968FC29"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w:t>
            </w:r>
          </w:p>
        </w:tc>
        <w:tc>
          <w:tcPr>
            <w:tcW w:w="1458" w:type="pct"/>
            <w:shd w:val="clear" w:color="auto" w:fill="auto"/>
            <w:vAlign w:val="center"/>
            <w:hideMark/>
          </w:tcPr>
          <w:p w14:paraId="7B9EA7F4"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Máy photocopy 1,5 kW</w:t>
            </w:r>
          </w:p>
        </w:tc>
        <w:tc>
          <w:tcPr>
            <w:tcW w:w="453" w:type="pct"/>
            <w:shd w:val="clear" w:color="auto" w:fill="auto"/>
            <w:vAlign w:val="center"/>
            <w:hideMark/>
          </w:tcPr>
          <w:p w14:paraId="109E2D89"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1F4597D8" w14:textId="77777777" w:rsidR="00D71316" w:rsidRPr="0045793D" w:rsidRDefault="00D71316" w:rsidP="00691A33">
            <w:pPr>
              <w:pStyle w:val="NormalWeb"/>
              <w:spacing w:before="120" w:beforeAutospacing="0" w:after="120" w:afterAutospacing="0" w:line="234" w:lineRule="atLeast"/>
              <w:jc w:val="center"/>
              <w:rPr>
                <w:b/>
                <w:color w:val="000000"/>
                <w:sz w:val="26"/>
                <w:szCs w:val="28"/>
              </w:rPr>
            </w:pPr>
            <w:r w:rsidRPr="0045793D">
              <w:rPr>
                <w:b/>
                <w:color w:val="000000"/>
                <w:sz w:val="26"/>
                <w:szCs w:val="28"/>
              </w:rPr>
              <w:t>60</w:t>
            </w:r>
          </w:p>
        </w:tc>
        <w:tc>
          <w:tcPr>
            <w:tcW w:w="452" w:type="pct"/>
            <w:shd w:val="clear" w:color="auto" w:fill="auto"/>
            <w:vAlign w:val="center"/>
            <w:hideMark/>
          </w:tcPr>
          <w:p w14:paraId="4BDF005A"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0,003</w:t>
            </w:r>
          </w:p>
        </w:tc>
        <w:tc>
          <w:tcPr>
            <w:tcW w:w="555" w:type="pct"/>
            <w:shd w:val="clear" w:color="auto" w:fill="auto"/>
            <w:vAlign w:val="center"/>
            <w:hideMark/>
          </w:tcPr>
          <w:p w14:paraId="451D5017"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0,003</w:t>
            </w:r>
          </w:p>
        </w:tc>
        <w:tc>
          <w:tcPr>
            <w:tcW w:w="538" w:type="pct"/>
            <w:shd w:val="clear" w:color="auto" w:fill="auto"/>
            <w:vAlign w:val="center"/>
            <w:hideMark/>
          </w:tcPr>
          <w:p w14:paraId="10966291"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0,03</w:t>
            </w:r>
          </w:p>
        </w:tc>
        <w:tc>
          <w:tcPr>
            <w:tcW w:w="782" w:type="pct"/>
            <w:shd w:val="clear" w:color="auto" w:fill="auto"/>
            <w:vAlign w:val="center"/>
            <w:hideMark/>
          </w:tcPr>
          <w:p w14:paraId="745010D7"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0,004</w:t>
            </w:r>
          </w:p>
        </w:tc>
      </w:tr>
      <w:tr w:rsidR="00D71316" w:rsidRPr="00B62F3F" w14:paraId="355CA803" w14:textId="77777777" w:rsidTr="00691A33">
        <w:trPr>
          <w:tblCellSpacing w:w="0" w:type="dxa"/>
        </w:trPr>
        <w:tc>
          <w:tcPr>
            <w:tcW w:w="281" w:type="pct"/>
            <w:shd w:val="clear" w:color="auto" w:fill="auto"/>
            <w:vAlign w:val="center"/>
            <w:hideMark/>
          </w:tcPr>
          <w:p w14:paraId="0EB0B9F7"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3</w:t>
            </w:r>
          </w:p>
        </w:tc>
        <w:tc>
          <w:tcPr>
            <w:tcW w:w="1458" w:type="pct"/>
            <w:shd w:val="clear" w:color="auto" w:fill="auto"/>
            <w:vAlign w:val="center"/>
            <w:hideMark/>
          </w:tcPr>
          <w:p w14:paraId="2CDAF3A0"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Máy scan 0,4 k</w:t>
            </w:r>
            <w:r w:rsidRPr="008B5EDA">
              <w:rPr>
                <w:color w:val="000000"/>
                <w:sz w:val="26"/>
                <w:szCs w:val="28"/>
              </w:rPr>
              <w:t>W</w:t>
            </w:r>
          </w:p>
        </w:tc>
        <w:tc>
          <w:tcPr>
            <w:tcW w:w="453" w:type="pct"/>
            <w:shd w:val="clear" w:color="auto" w:fill="auto"/>
            <w:vAlign w:val="center"/>
            <w:hideMark/>
          </w:tcPr>
          <w:p w14:paraId="66C1121F"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17E116AA"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312F44B6"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0,005</w:t>
            </w:r>
          </w:p>
        </w:tc>
        <w:tc>
          <w:tcPr>
            <w:tcW w:w="555" w:type="pct"/>
            <w:shd w:val="clear" w:color="auto" w:fill="auto"/>
            <w:vAlign w:val="center"/>
            <w:hideMark/>
          </w:tcPr>
          <w:p w14:paraId="7D6BC27F"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0,004</w:t>
            </w:r>
          </w:p>
        </w:tc>
        <w:tc>
          <w:tcPr>
            <w:tcW w:w="538" w:type="pct"/>
            <w:shd w:val="clear" w:color="auto" w:fill="auto"/>
            <w:vAlign w:val="center"/>
            <w:hideMark/>
          </w:tcPr>
          <w:p w14:paraId="2A116DCF"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0,04</w:t>
            </w:r>
          </w:p>
        </w:tc>
        <w:tc>
          <w:tcPr>
            <w:tcW w:w="782" w:type="pct"/>
            <w:shd w:val="clear" w:color="auto" w:fill="auto"/>
            <w:vAlign w:val="center"/>
            <w:hideMark/>
          </w:tcPr>
          <w:p w14:paraId="79AE78C9"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0,005</w:t>
            </w:r>
          </w:p>
        </w:tc>
      </w:tr>
      <w:tr w:rsidR="00D71316" w:rsidRPr="00B62F3F" w14:paraId="31A252C8" w14:textId="77777777" w:rsidTr="00691A33">
        <w:trPr>
          <w:tblCellSpacing w:w="0" w:type="dxa"/>
        </w:trPr>
        <w:tc>
          <w:tcPr>
            <w:tcW w:w="281" w:type="pct"/>
            <w:shd w:val="clear" w:color="auto" w:fill="auto"/>
            <w:vAlign w:val="center"/>
            <w:hideMark/>
          </w:tcPr>
          <w:p w14:paraId="3EA651A2"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4</w:t>
            </w:r>
          </w:p>
        </w:tc>
        <w:tc>
          <w:tcPr>
            <w:tcW w:w="1458" w:type="pct"/>
            <w:shd w:val="clear" w:color="auto" w:fill="auto"/>
            <w:vAlign w:val="center"/>
            <w:hideMark/>
          </w:tcPr>
          <w:p w14:paraId="0D9685D4"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Máy in lazer A4 0,4 k</w:t>
            </w:r>
            <w:r w:rsidRPr="008B5EDA">
              <w:rPr>
                <w:color w:val="000000"/>
                <w:sz w:val="26"/>
                <w:szCs w:val="28"/>
              </w:rPr>
              <w:t>W</w:t>
            </w:r>
          </w:p>
        </w:tc>
        <w:tc>
          <w:tcPr>
            <w:tcW w:w="453" w:type="pct"/>
            <w:shd w:val="clear" w:color="auto" w:fill="auto"/>
            <w:vAlign w:val="center"/>
            <w:hideMark/>
          </w:tcPr>
          <w:p w14:paraId="6298BE8D"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18D30B54"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736662C4"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0,018</w:t>
            </w:r>
          </w:p>
        </w:tc>
        <w:tc>
          <w:tcPr>
            <w:tcW w:w="555" w:type="pct"/>
            <w:shd w:val="clear" w:color="auto" w:fill="auto"/>
            <w:vAlign w:val="center"/>
            <w:hideMark/>
          </w:tcPr>
          <w:p w14:paraId="39E7DD75"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0,04</w:t>
            </w:r>
          </w:p>
        </w:tc>
        <w:tc>
          <w:tcPr>
            <w:tcW w:w="538" w:type="pct"/>
            <w:shd w:val="clear" w:color="auto" w:fill="auto"/>
            <w:vAlign w:val="center"/>
            <w:hideMark/>
          </w:tcPr>
          <w:p w14:paraId="0F27ACD8"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0,4</w:t>
            </w:r>
          </w:p>
        </w:tc>
        <w:tc>
          <w:tcPr>
            <w:tcW w:w="782" w:type="pct"/>
            <w:shd w:val="clear" w:color="auto" w:fill="auto"/>
            <w:vAlign w:val="center"/>
            <w:hideMark/>
          </w:tcPr>
          <w:p w14:paraId="001E9E0F"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0,017</w:t>
            </w:r>
          </w:p>
        </w:tc>
      </w:tr>
      <w:tr w:rsidR="00D71316" w:rsidRPr="00B62F3F" w14:paraId="6E1A8204" w14:textId="77777777" w:rsidTr="00691A33">
        <w:trPr>
          <w:tblCellSpacing w:w="0" w:type="dxa"/>
        </w:trPr>
        <w:tc>
          <w:tcPr>
            <w:tcW w:w="281" w:type="pct"/>
            <w:shd w:val="clear" w:color="auto" w:fill="auto"/>
            <w:vAlign w:val="center"/>
            <w:hideMark/>
          </w:tcPr>
          <w:p w14:paraId="3B4E9860"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5</w:t>
            </w:r>
          </w:p>
        </w:tc>
        <w:tc>
          <w:tcPr>
            <w:tcW w:w="1458" w:type="pct"/>
            <w:shd w:val="clear" w:color="auto" w:fill="auto"/>
            <w:vAlign w:val="center"/>
            <w:hideMark/>
          </w:tcPr>
          <w:p w14:paraId="51387B4F"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Máy chủ 0,65 k</w:t>
            </w:r>
            <w:r w:rsidRPr="008B5EDA">
              <w:rPr>
                <w:color w:val="000000"/>
                <w:sz w:val="26"/>
                <w:szCs w:val="28"/>
              </w:rPr>
              <w:t>W</w:t>
            </w:r>
          </w:p>
        </w:tc>
        <w:tc>
          <w:tcPr>
            <w:tcW w:w="453" w:type="pct"/>
            <w:shd w:val="clear" w:color="auto" w:fill="auto"/>
            <w:vAlign w:val="center"/>
            <w:hideMark/>
          </w:tcPr>
          <w:p w14:paraId="7EDF56C5"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5910B1EF"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70870D17"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555" w:type="pct"/>
            <w:shd w:val="clear" w:color="auto" w:fill="auto"/>
            <w:vAlign w:val="center"/>
            <w:hideMark/>
          </w:tcPr>
          <w:p w14:paraId="080E2172"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538" w:type="pct"/>
            <w:shd w:val="clear" w:color="auto" w:fill="auto"/>
            <w:vAlign w:val="center"/>
            <w:hideMark/>
          </w:tcPr>
          <w:p w14:paraId="2125D015"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782" w:type="pct"/>
            <w:shd w:val="clear" w:color="auto" w:fill="auto"/>
            <w:vAlign w:val="center"/>
            <w:hideMark/>
          </w:tcPr>
          <w:p w14:paraId="42AC7BE9"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0,012</w:t>
            </w:r>
          </w:p>
        </w:tc>
      </w:tr>
      <w:tr w:rsidR="00D71316" w:rsidRPr="00B62F3F" w14:paraId="18E472AC" w14:textId="77777777" w:rsidTr="00691A33">
        <w:trPr>
          <w:tblCellSpacing w:w="0" w:type="dxa"/>
        </w:trPr>
        <w:tc>
          <w:tcPr>
            <w:tcW w:w="281" w:type="pct"/>
            <w:shd w:val="clear" w:color="auto" w:fill="auto"/>
            <w:vAlign w:val="center"/>
            <w:hideMark/>
          </w:tcPr>
          <w:p w14:paraId="09FAD4A2"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w:t>
            </w:r>
          </w:p>
        </w:tc>
        <w:tc>
          <w:tcPr>
            <w:tcW w:w="1458" w:type="pct"/>
            <w:shd w:val="clear" w:color="auto" w:fill="auto"/>
            <w:vAlign w:val="center"/>
            <w:hideMark/>
          </w:tcPr>
          <w:p w14:paraId="76BC0405"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Máy tra cứu thông tin 0,4kW</w:t>
            </w:r>
          </w:p>
        </w:tc>
        <w:tc>
          <w:tcPr>
            <w:tcW w:w="453" w:type="pct"/>
            <w:shd w:val="clear" w:color="auto" w:fill="auto"/>
            <w:vAlign w:val="center"/>
            <w:hideMark/>
          </w:tcPr>
          <w:p w14:paraId="25F3245C"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7BC6B0AA"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10746265"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0,024</w:t>
            </w:r>
          </w:p>
        </w:tc>
        <w:tc>
          <w:tcPr>
            <w:tcW w:w="555" w:type="pct"/>
            <w:shd w:val="clear" w:color="auto" w:fill="auto"/>
            <w:vAlign w:val="center"/>
            <w:hideMark/>
          </w:tcPr>
          <w:p w14:paraId="5BEF8140"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0,04</w:t>
            </w:r>
          </w:p>
        </w:tc>
        <w:tc>
          <w:tcPr>
            <w:tcW w:w="538" w:type="pct"/>
            <w:shd w:val="clear" w:color="auto" w:fill="auto"/>
            <w:vAlign w:val="center"/>
            <w:hideMark/>
          </w:tcPr>
          <w:p w14:paraId="0E3E55CF"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782" w:type="pct"/>
            <w:shd w:val="clear" w:color="auto" w:fill="auto"/>
            <w:vAlign w:val="center"/>
            <w:hideMark/>
          </w:tcPr>
          <w:p w14:paraId="086EACB6"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0,012</w:t>
            </w:r>
          </w:p>
        </w:tc>
      </w:tr>
      <w:tr w:rsidR="00D71316" w:rsidRPr="00B62F3F" w14:paraId="64F01C42" w14:textId="77777777" w:rsidTr="00691A33">
        <w:trPr>
          <w:tblCellSpacing w:w="0" w:type="dxa"/>
        </w:trPr>
        <w:tc>
          <w:tcPr>
            <w:tcW w:w="281" w:type="pct"/>
            <w:shd w:val="clear" w:color="auto" w:fill="auto"/>
            <w:vAlign w:val="center"/>
            <w:hideMark/>
          </w:tcPr>
          <w:p w14:paraId="0F0FFEF0"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7</w:t>
            </w:r>
          </w:p>
        </w:tc>
        <w:tc>
          <w:tcPr>
            <w:tcW w:w="1458" w:type="pct"/>
            <w:shd w:val="clear" w:color="auto" w:fill="auto"/>
            <w:vAlign w:val="center"/>
            <w:hideMark/>
          </w:tcPr>
          <w:p w14:paraId="73B3F77B"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Phầ</w:t>
            </w:r>
            <w:r w:rsidRPr="008B5EDA">
              <w:rPr>
                <w:color w:val="000000"/>
                <w:sz w:val="26"/>
                <w:szCs w:val="28"/>
              </w:rPr>
              <w:t>n </w:t>
            </w:r>
            <w:r w:rsidRPr="008B5EDA">
              <w:rPr>
                <w:color w:val="000000"/>
                <w:sz w:val="26"/>
                <w:szCs w:val="28"/>
                <w:lang w:val="vi-VN"/>
              </w:rPr>
              <w:t>mềm DVVL</w:t>
            </w:r>
          </w:p>
        </w:tc>
        <w:tc>
          <w:tcPr>
            <w:tcW w:w="453" w:type="pct"/>
            <w:shd w:val="clear" w:color="auto" w:fill="auto"/>
            <w:vAlign w:val="center"/>
            <w:hideMark/>
          </w:tcPr>
          <w:p w14:paraId="5A2A0FA9"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Phần mềm</w:t>
            </w:r>
          </w:p>
        </w:tc>
        <w:tc>
          <w:tcPr>
            <w:tcW w:w="480" w:type="pct"/>
            <w:shd w:val="clear" w:color="auto" w:fill="auto"/>
            <w:vAlign w:val="center"/>
            <w:hideMark/>
          </w:tcPr>
          <w:p w14:paraId="1AA7A87A"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36</w:t>
            </w:r>
          </w:p>
        </w:tc>
        <w:tc>
          <w:tcPr>
            <w:tcW w:w="452" w:type="pct"/>
            <w:shd w:val="clear" w:color="auto" w:fill="auto"/>
            <w:vAlign w:val="center"/>
            <w:hideMark/>
          </w:tcPr>
          <w:p w14:paraId="2CF7213F"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w:t>
            </w:r>
          </w:p>
        </w:tc>
        <w:tc>
          <w:tcPr>
            <w:tcW w:w="555" w:type="pct"/>
            <w:shd w:val="clear" w:color="auto" w:fill="auto"/>
            <w:vAlign w:val="center"/>
            <w:hideMark/>
          </w:tcPr>
          <w:p w14:paraId="1FC327F5"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0,03</w:t>
            </w:r>
          </w:p>
        </w:tc>
        <w:tc>
          <w:tcPr>
            <w:tcW w:w="538" w:type="pct"/>
            <w:shd w:val="clear" w:color="auto" w:fill="auto"/>
            <w:vAlign w:val="center"/>
            <w:hideMark/>
          </w:tcPr>
          <w:p w14:paraId="1CE0B314"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0,13</w:t>
            </w:r>
          </w:p>
        </w:tc>
        <w:tc>
          <w:tcPr>
            <w:tcW w:w="782" w:type="pct"/>
            <w:shd w:val="clear" w:color="auto" w:fill="auto"/>
            <w:vAlign w:val="center"/>
            <w:hideMark/>
          </w:tcPr>
          <w:p w14:paraId="7342CE45"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w:t>
            </w:r>
          </w:p>
        </w:tc>
      </w:tr>
      <w:tr w:rsidR="00D71316" w:rsidRPr="00B62F3F" w14:paraId="09161774" w14:textId="77777777" w:rsidTr="00691A33">
        <w:trPr>
          <w:tblCellSpacing w:w="0" w:type="dxa"/>
        </w:trPr>
        <w:tc>
          <w:tcPr>
            <w:tcW w:w="281" w:type="pct"/>
            <w:shd w:val="clear" w:color="auto" w:fill="auto"/>
            <w:vAlign w:val="center"/>
            <w:hideMark/>
          </w:tcPr>
          <w:p w14:paraId="6A78FF18"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8</w:t>
            </w:r>
          </w:p>
        </w:tc>
        <w:tc>
          <w:tcPr>
            <w:tcW w:w="1458" w:type="pct"/>
            <w:shd w:val="clear" w:color="auto" w:fill="auto"/>
            <w:vAlign w:val="center"/>
            <w:hideMark/>
          </w:tcPr>
          <w:p w14:paraId="3EDF23DF"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Phần mềm tra cứu thông tin</w:t>
            </w:r>
          </w:p>
        </w:tc>
        <w:tc>
          <w:tcPr>
            <w:tcW w:w="453" w:type="pct"/>
            <w:shd w:val="clear" w:color="auto" w:fill="auto"/>
            <w:vAlign w:val="center"/>
            <w:hideMark/>
          </w:tcPr>
          <w:p w14:paraId="116FE7EC"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Phần mềm</w:t>
            </w:r>
          </w:p>
        </w:tc>
        <w:tc>
          <w:tcPr>
            <w:tcW w:w="480" w:type="pct"/>
            <w:shd w:val="clear" w:color="auto" w:fill="auto"/>
            <w:vAlign w:val="center"/>
            <w:hideMark/>
          </w:tcPr>
          <w:p w14:paraId="0D210E45"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36</w:t>
            </w:r>
          </w:p>
        </w:tc>
        <w:tc>
          <w:tcPr>
            <w:tcW w:w="452" w:type="pct"/>
            <w:shd w:val="clear" w:color="auto" w:fill="auto"/>
            <w:vAlign w:val="center"/>
            <w:hideMark/>
          </w:tcPr>
          <w:p w14:paraId="482D361F"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w:t>
            </w:r>
          </w:p>
        </w:tc>
        <w:tc>
          <w:tcPr>
            <w:tcW w:w="555" w:type="pct"/>
            <w:shd w:val="clear" w:color="auto" w:fill="auto"/>
            <w:vAlign w:val="center"/>
            <w:hideMark/>
          </w:tcPr>
          <w:p w14:paraId="098220ED"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0,03</w:t>
            </w:r>
          </w:p>
        </w:tc>
        <w:tc>
          <w:tcPr>
            <w:tcW w:w="538" w:type="pct"/>
            <w:shd w:val="clear" w:color="auto" w:fill="auto"/>
            <w:vAlign w:val="center"/>
            <w:hideMark/>
          </w:tcPr>
          <w:p w14:paraId="6035D985"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0,13</w:t>
            </w:r>
          </w:p>
        </w:tc>
        <w:tc>
          <w:tcPr>
            <w:tcW w:w="782" w:type="pct"/>
            <w:shd w:val="clear" w:color="auto" w:fill="auto"/>
            <w:vAlign w:val="center"/>
            <w:hideMark/>
          </w:tcPr>
          <w:p w14:paraId="0CE6B0B7"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w:t>
            </w:r>
          </w:p>
        </w:tc>
      </w:tr>
      <w:tr w:rsidR="00D71316" w:rsidRPr="00B62F3F" w14:paraId="74191753" w14:textId="77777777" w:rsidTr="00691A33">
        <w:trPr>
          <w:tblCellSpacing w:w="0" w:type="dxa"/>
        </w:trPr>
        <w:tc>
          <w:tcPr>
            <w:tcW w:w="281" w:type="pct"/>
            <w:shd w:val="clear" w:color="auto" w:fill="auto"/>
            <w:vAlign w:val="center"/>
            <w:hideMark/>
          </w:tcPr>
          <w:p w14:paraId="2F8E6EBF"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9</w:t>
            </w:r>
          </w:p>
        </w:tc>
        <w:tc>
          <w:tcPr>
            <w:tcW w:w="1458" w:type="pct"/>
            <w:shd w:val="clear" w:color="auto" w:fill="auto"/>
            <w:vAlign w:val="center"/>
            <w:hideMark/>
          </w:tcPr>
          <w:p w14:paraId="063B524F"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Điều hòa nhiệt độ 5 k</w:t>
            </w:r>
            <w:r w:rsidRPr="008B5EDA">
              <w:rPr>
                <w:color w:val="000000"/>
                <w:sz w:val="26"/>
                <w:szCs w:val="28"/>
              </w:rPr>
              <w:t>W</w:t>
            </w:r>
          </w:p>
        </w:tc>
        <w:tc>
          <w:tcPr>
            <w:tcW w:w="453" w:type="pct"/>
            <w:shd w:val="clear" w:color="auto" w:fill="auto"/>
            <w:vAlign w:val="center"/>
            <w:hideMark/>
          </w:tcPr>
          <w:p w14:paraId="2CD147AA"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73B7099D"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96</w:t>
            </w:r>
          </w:p>
        </w:tc>
        <w:tc>
          <w:tcPr>
            <w:tcW w:w="452" w:type="pct"/>
            <w:shd w:val="clear" w:color="auto" w:fill="auto"/>
            <w:vAlign w:val="center"/>
            <w:hideMark/>
          </w:tcPr>
          <w:p w14:paraId="4FF8C977"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0,015</w:t>
            </w:r>
          </w:p>
        </w:tc>
        <w:tc>
          <w:tcPr>
            <w:tcW w:w="555" w:type="pct"/>
            <w:shd w:val="clear" w:color="auto" w:fill="auto"/>
            <w:vAlign w:val="center"/>
            <w:hideMark/>
          </w:tcPr>
          <w:p w14:paraId="1655B6C5"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0,023</w:t>
            </w:r>
          </w:p>
        </w:tc>
        <w:tc>
          <w:tcPr>
            <w:tcW w:w="538" w:type="pct"/>
            <w:shd w:val="clear" w:color="auto" w:fill="auto"/>
            <w:vAlign w:val="center"/>
            <w:hideMark/>
          </w:tcPr>
          <w:p w14:paraId="7151638D"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0,25</w:t>
            </w:r>
          </w:p>
        </w:tc>
        <w:tc>
          <w:tcPr>
            <w:tcW w:w="782" w:type="pct"/>
            <w:shd w:val="clear" w:color="auto" w:fill="auto"/>
            <w:vAlign w:val="center"/>
            <w:hideMark/>
          </w:tcPr>
          <w:p w14:paraId="5A651D12"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w:t>
            </w:r>
          </w:p>
        </w:tc>
      </w:tr>
      <w:tr w:rsidR="00D71316" w:rsidRPr="00B62F3F" w14:paraId="14C1747D" w14:textId="77777777" w:rsidTr="00691A33">
        <w:trPr>
          <w:tblCellSpacing w:w="0" w:type="dxa"/>
        </w:trPr>
        <w:tc>
          <w:tcPr>
            <w:tcW w:w="281" w:type="pct"/>
            <w:shd w:val="clear" w:color="auto" w:fill="auto"/>
            <w:vAlign w:val="center"/>
            <w:hideMark/>
          </w:tcPr>
          <w:p w14:paraId="01A0B88D"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10</w:t>
            </w:r>
          </w:p>
        </w:tc>
        <w:tc>
          <w:tcPr>
            <w:tcW w:w="1458" w:type="pct"/>
            <w:shd w:val="clear" w:color="auto" w:fill="auto"/>
            <w:vAlign w:val="center"/>
            <w:hideMark/>
          </w:tcPr>
          <w:p w14:paraId="0DD4B432"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Cabin</w:t>
            </w:r>
          </w:p>
        </w:tc>
        <w:tc>
          <w:tcPr>
            <w:tcW w:w="453" w:type="pct"/>
            <w:shd w:val="clear" w:color="auto" w:fill="auto"/>
            <w:vAlign w:val="center"/>
            <w:hideMark/>
          </w:tcPr>
          <w:p w14:paraId="341193C5"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215EB4FD"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49520385"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0,053</w:t>
            </w:r>
          </w:p>
        </w:tc>
        <w:tc>
          <w:tcPr>
            <w:tcW w:w="555" w:type="pct"/>
            <w:shd w:val="clear" w:color="auto" w:fill="auto"/>
            <w:vAlign w:val="center"/>
            <w:hideMark/>
          </w:tcPr>
          <w:p w14:paraId="6A5DF0F3"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0,12</w:t>
            </w:r>
          </w:p>
        </w:tc>
        <w:tc>
          <w:tcPr>
            <w:tcW w:w="538" w:type="pct"/>
            <w:shd w:val="clear" w:color="auto" w:fill="auto"/>
            <w:vAlign w:val="center"/>
            <w:hideMark/>
          </w:tcPr>
          <w:p w14:paraId="30F18487"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0,4</w:t>
            </w:r>
          </w:p>
        </w:tc>
        <w:tc>
          <w:tcPr>
            <w:tcW w:w="782" w:type="pct"/>
            <w:shd w:val="clear" w:color="auto" w:fill="auto"/>
            <w:vAlign w:val="center"/>
            <w:hideMark/>
          </w:tcPr>
          <w:p w14:paraId="3C75F840"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r>
      <w:tr w:rsidR="00D71316" w:rsidRPr="00B62F3F" w14:paraId="65B119F3" w14:textId="77777777" w:rsidTr="00691A33">
        <w:trPr>
          <w:tblCellSpacing w:w="0" w:type="dxa"/>
        </w:trPr>
        <w:tc>
          <w:tcPr>
            <w:tcW w:w="281" w:type="pct"/>
            <w:shd w:val="clear" w:color="auto" w:fill="auto"/>
            <w:vAlign w:val="center"/>
            <w:hideMark/>
          </w:tcPr>
          <w:p w14:paraId="5C9E8C97"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11</w:t>
            </w:r>
          </w:p>
        </w:tc>
        <w:tc>
          <w:tcPr>
            <w:tcW w:w="1458" w:type="pct"/>
            <w:shd w:val="clear" w:color="auto" w:fill="auto"/>
            <w:vAlign w:val="center"/>
            <w:hideMark/>
          </w:tcPr>
          <w:p w14:paraId="49846B00"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Amly 0,3 kW; loa 0,15 k</w:t>
            </w:r>
            <w:r w:rsidRPr="008B5EDA">
              <w:rPr>
                <w:color w:val="000000"/>
                <w:sz w:val="26"/>
                <w:szCs w:val="28"/>
              </w:rPr>
              <w:t>W</w:t>
            </w:r>
          </w:p>
        </w:tc>
        <w:tc>
          <w:tcPr>
            <w:tcW w:w="453" w:type="pct"/>
            <w:shd w:val="clear" w:color="auto" w:fill="auto"/>
            <w:vAlign w:val="center"/>
            <w:hideMark/>
          </w:tcPr>
          <w:p w14:paraId="7809B949"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p>
        </w:tc>
        <w:tc>
          <w:tcPr>
            <w:tcW w:w="480" w:type="pct"/>
            <w:shd w:val="clear" w:color="auto" w:fill="auto"/>
            <w:vAlign w:val="center"/>
            <w:hideMark/>
          </w:tcPr>
          <w:p w14:paraId="28162101"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73FCE406"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0,006</w:t>
            </w:r>
          </w:p>
        </w:tc>
        <w:tc>
          <w:tcPr>
            <w:tcW w:w="555" w:type="pct"/>
            <w:shd w:val="clear" w:color="auto" w:fill="auto"/>
            <w:vAlign w:val="center"/>
            <w:hideMark/>
          </w:tcPr>
          <w:p w14:paraId="47C4B104"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538" w:type="pct"/>
            <w:shd w:val="clear" w:color="auto" w:fill="auto"/>
            <w:vAlign w:val="center"/>
            <w:hideMark/>
          </w:tcPr>
          <w:p w14:paraId="5FC7C396"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782" w:type="pct"/>
            <w:shd w:val="clear" w:color="auto" w:fill="auto"/>
            <w:vAlign w:val="center"/>
            <w:hideMark/>
          </w:tcPr>
          <w:p w14:paraId="0DA7493B"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r>
      <w:tr w:rsidR="00D71316" w:rsidRPr="00B62F3F" w14:paraId="3AD57927" w14:textId="77777777" w:rsidTr="00691A33">
        <w:trPr>
          <w:tblCellSpacing w:w="0" w:type="dxa"/>
        </w:trPr>
        <w:tc>
          <w:tcPr>
            <w:tcW w:w="281" w:type="pct"/>
            <w:shd w:val="clear" w:color="auto" w:fill="auto"/>
            <w:vAlign w:val="center"/>
            <w:hideMark/>
          </w:tcPr>
          <w:p w14:paraId="563D5DFC"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12</w:t>
            </w:r>
          </w:p>
        </w:tc>
        <w:tc>
          <w:tcPr>
            <w:tcW w:w="1458" w:type="pct"/>
            <w:shd w:val="clear" w:color="auto" w:fill="auto"/>
            <w:vAlign w:val="center"/>
            <w:hideMark/>
          </w:tcPr>
          <w:p w14:paraId="0B4B7D2B"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Máy hút ẩm 2 k</w:t>
            </w:r>
            <w:r w:rsidRPr="008B5EDA">
              <w:rPr>
                <w:color w:val="000000"/>
                <w:sz w:val="26"/>
                <w:szCs w:val="28"/>
              </w:rPr>
              <w:t>W</w:t>
            </w:r>
          </w:p>
        </w:tc>
        <w:tc>
          <w:tcPr>
            <w:tcW w:w="453" w:type="pct"/>
            <w:shd w:val="clear" w:color="auto" w:fill="auto"/>
            <w:vAlign w:val="center"/>
            <w:hideMark/>
          </w:tcPr>
          <w:p w14:paraId="6A0D8E52"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2519C65E"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68DBD12C"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0,012</w:t>
            </w:r>
          </w:p>
        </w:tc>
        <w:tc>
          <w:tcPr>
            <w:tcW w:w="555" w:type="pct"/>
            <w:shd w:val="clear" w:color="auto" w:fill="auto"/>
            <w:vAlign w:val="center"/>
            <w:hideMark/>
          </w:tcPr>
          <w:p w14:paraId="53F47AB2"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0,02</w:t>
            </w:r>
          </w:p>
        </w:tc>
        <w:tc>
          <w:tcPr>
            <w:tcW w:w="538" w:type="pct"/>
            <w:shd w:val="clear" w:color="auto" w:fill="auto"/>
            <w:vAlign w:val="center"/>
            <w:hideMark/>
          </w:tcPr>
          <w:p w14:paraId="6513E637"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0,4</w:t>
            </w:r>
          </w:p>
        </w:tc>
        <w:tc>
          <w:tcPr>
            <w:tcW w:w="782" w:type="pct"/>
            <w:shd w:val="clear" w:color="auto" w:fill="auto"/>
            <w:vAlign w:val="center"/>
            <w:hideMark/>
          </w:tcPr>
          <w:p w14:paraId="4773A6DE"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0,012</w:t>
            </w:r>
          </w:p>
        </w:tc>
      </w:tr>
      <w:tr w:rsidR="00D71316" w:rsidRPr="00B62F3F" w14:paraId="2C43D242" w14:textId="77777777" w:rsidTr="00691A33">
        <w:trPr>
          <w:tblCellSpacing w:w="0" w:type="dxa"/>
        </w:trPr>
        <w:tc>
          <w:tcPr>
            <w:tcW w:w="281" w:type="pct"/>
            <w:shd w:val="clear" w:color="auto" w:fill="auto"/>
            <w:vAlign w:val="center"/>
            <w:hideMark/>
          </w:tcPr>
          <w:p w14:paraId="2A95933A"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13</w:t>
            </w:r>
          </w:p>
        </w:tc>
        <w:tc>
          <w:tcPr>
            <w:tcW w:w="1458" w:type="pct"/>
            <w:shd w:val="clear" w:color="auto" w:fill="auto"/>
            <w:vAlign w:val="center"/>
            <w:hideMark/>
          </w:tcPr>
          <w:p w14:paraId="473DEB8A"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Bảng điện tử 6 k</w:t>
            </w:r>
            <w:r w:rsidRPr="008B5EDA">
              <w:rPr>
                <w:color w:val="000000"/>
                <w:sz w:val="26"/>
                <w:szCs w:val="28"/>
              </w:rPr>
              <w:t>W</w:t>
            </w:r>
          </w:p>
        </w:tc>
        <w:tc>
          <w:tcPr>
            <w:tcW w:w="453" w:type="pct"/>
            <w:shd w:val="clear" w:color="auto" w:fill="auto"/>
            <w:vAlign w:val="center"/>
            <w:hideMark/>
          </w:tcPr>
          <w:p w14:paraId="2D81F44F"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6D86591B"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56155BEA"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0,012</w:t>
            </w:r>
          </w:p>
        </w:tc>
        <w:tc>
          <w:tcPr>
            <w:tcW w:w="555" w:type="pct"/>
            <w:shd w:val="clear" w:color="auto" w:fill="auto"/>
            <w:vAlign w:val="center"/>
            <w:hideMark/>
          </w:tcPr>
          <w:p w14:paraId="0C740AA2"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538" w:type="pct"/>
            <w:shd w:val="clear" w:color="auto" w:fill="auto"/>
            <w:vAlign w:val="center"/>
            <w:hideMark/>
          </w:tcPr>
          <w:p w14:paraId="5AC8AE89"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782" w:type="pct"/>
            <w:shd w:val="clear" w:color="auto" w:fill="auto"/>
            <w:vAlign w:val="center"/>
            <w:hideMark/>
          </w:tcPr>
          <w:p w14:paraId="5FDC94C2"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r>
      <w:tr w:rsidR="00D71316" w:rsidRPr="00B62F3F" w14:paraId="490A3775" w14:textId="77777777" w:rsidTr="00691A33">
        <w:trPr>
          <w:tblCellSpacing w:w="0" w:type="dxa"/>
        </w:trPr>
        <w:tc>
          <w:tcPr>
            <w:tcW w:w="281" w:type="pct"/>
            <w:shd w:val="clear" w:color="auto" w:fill="auto"/>
            <w:vAlign w:val="center"/>
            <w:hideMark/>
          </w:tcPr>
          <w:p w14:paraId="40E60A83"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14</w:t>
            </w:r>
          </w:p>
        </w:tc>
        <w:tc>
          <w:tcPr>
            <w:tcW w:w="1458" w:type="pct"/>
            <w:shd w:val="clear" w:color="auto" w:fill="auto"/>
            <w:vAlign w:val="center"/>
            <w:hideMark/>
          </w:tcPr>
          <w:p w14:paraId="542E29F1"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Máy chiếu, màn chiếu 0,25 k</w:t>
            </w:r>
            <w:r w:rsidRPr="008B5EDA">
              <w:rPr>
                <w:color w:val="000000"/>
                <w:sz w:val="26"/>
                <w:szCs w:val="28"/>
              </w:rPr>
              <w:t>W</w:t>
            </w:r>
          </w:p>
        </w:tc>
        <w:tc>
          <w:tcPr>
            <w:tcW w:w="453" w:type="pct"/>
            <w:shd w:val="clear" w:color="auto" w:fill="auto"/>
            <w:vAlign w:val="center"/>
            <w:hideMark/>
          </w:tcPr>
          <w:p w14:paraId="0A0BE10A"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Bộ</w:t>
            </w:r>
          </w:p>
        </w:tc>
        <w:tc>
          <w:tcPr>
            <w:tcW w:w="480" w:type="pct"/>
            <w:shd w:val="clear" w:color="auto" w:fill="auto"/>
            <w:vAlign w:val="center"/>
            <w:hideMark/>
          </w:tcPr>
          <w:p w14:paraId="04C4F1FC"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1284109D"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0,012</w:t>
            </w:r>
          </w:p>
        </w:tc>
        <w:tc>
          <w:tcPr>
            <w:tcW w:w="555" w:type="pct"/>
            <w:shd w:val="clear" w:color="auto" w:fill="auto"/>
            <w:vAlign w:val="center"/>
            <w:hideMark/>
          </w:tcPr>
          <w:p w14:paraId="6F7E161F"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538" w:type="pct"/>
            <w:shd w:val="clear" w:color="auto" w:fill="auto"/>
            <w:vAlign w:val="center"/>
            <w:hideMark/>
          </w:tcPr>
          <w:p w14:paraId="5323A137"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782" w:type="pct"/>
            <w:shd w:val="clear" w:color="auto" w:fill="auto"/>
            <w:vAlign w:val="center"/>
            <w:hideMark/>
          </w:tcPr>
          <w:p w14:paraId="18ECA1DC"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r>
      <w:tr w:rsidR="00D71316" w:rsidRPr="00B62F3F" w14:paraId="468909FC" w14:textId="77777777" w:rsidTr="00691A33">
        <w:trPr>
          <w:tblCellSpacing w:w="0" w:type="dxa"/>
        </w:trPr>
        <w:tc>
          <w:tcPr>
            <w:tcW w:w="281" w:type="pct"/>
            <w:shd w:val="clear" w:color="auto" w:fill="auto"/>
            <w:vAlign w:val="center"/>
            <w:hideMark/>
          </w:tcPr>
          <w:p w14:paraId="27FE68BC"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lastRenderedPageBreak/>
              <w:t>15</w:t>
            </w:r>
          </w:p>
        </w:tc>
        <w:tc>
          <w:tcPr>
            <w:tcW w:w="1458" w:type="pct"/>
            <w:shd w:val="clear" w:color="auto" w:fill="auto"/>
            <w:vAlign w:val="center"/>
            <w:hideMark/>
          </w:tcPr>
          <w:p w14:paraId="6604B6FB"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Quạt trần 0,08 k</w:t>
            </w:r>
            <w:r w:rsidRPr="008B5EDA">
              <w:rPr>
                <w:color w:val="000000"/>
                <w:sz w:val="26"/>
                <w:szCs w:val="28"/>
              </w:rPr>
              <w:t>W</w:t>
            </w:r>
          </w:p>
        </w:tc>
        <w:tc>
          <w:tcPr>
            <w:tcW w:w="453" w:type="pct"/>
            <w:shd w:val="clear" w:color="auto" w:fill="auto"/>
            <w:vAlign w:val="center"/>
            <w:hideMark/>
          </w:tcPr>
          <w:p w14:paraId="5DECAE59"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5BE96D23"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250CCBA2"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0,012</w:t>
            </w:r>
          </w:p>
        </w:tc>
        <w:tc>
          <w:tcPr>
            <w:tcW w:w="555" w:type="pct"/>
            <w:shd w:val="clear" w:color="auto" w:fill="auto"/>
            <w:vAlign w:val="center"/>
            <w:hideMark/>
          </w:tcPr>
          <w:p w14:paraId="76ECB940"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0,02</w:t>
            </w:r>
          </w:p>
        </w:tc>
        <w:tc>
          <w:tcPr>
            <w:tcW w:w="538" w:type="pct"/>
            <w:shd w:val="clear" w:color="auto" w:fill="auto"/>
            <w:vAlign w:val="center"/>
            <w:hideMark/>
          </w:tcPr>
          <w:p w14:paraId="728BBD50"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782" w:type="pct"/>
            <w:shd w:val="clear" w:color="auto" w:fill="auto"/>
            <w:vAlign w:val="center"/>
            <w:hideMark/>
          </w:tcPr>
          <w:p w14:paraId="75EAAA02"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0,006</w:t>
            </w:r>
          </w:p>
        </w:tc>
      </w:tr>
      <w:tr w:rsidR="00D71316" w:rsidRPr="00B62F3F" w14:paraId="2E541D4F" w14:textId="77777777" w:rsidTr="00691A33">
        <w:trPr>
          <w:tblCellSpacing w:w="0" w:type="dxa"/>
        </w:trPr>
        <w:tc>
          <w:tcPr>
            <w:tcW w:w="281" w:type="pct"/>
            <w:shd w:val="clear" w:color="auto" w:fill="auto"/>
            <w:vAlign w:val="center"/>
            <w:hideMark/>
          </w:tcPr>
          <w:p w14:paraId="1250DABF"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16</w:t>
            </w:r>
          </w:p>
        </w:tc>
        <w:tc>
          <w:tcPr>
            <w:tcW w:w="1458" w:type="pct"/>
            <w:shd w:val="clear" w:color="auto" w:fill="auto"/>
            <w:vAlign w:val="center"/>
            <w:hideMark/>
          </w:tcPr>
          <w:p w14:paraId="42E48ED4"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Đèn neon 0,04 k</w:t>
            </w:r>
            <w:r w:rsidRPr="008B5EDA">
              <w:rPr>
                <w:color w:val="000000"/>
                <w:sz w:val="26"/>
                <w:szCs w:val="28"/>
              </w:rPr>
              <w:t>W</w:t>
            </w:r>
          </w:p>
        </w:tc>
        <w:tc>
          <w:tcPr>
            <w:tcW w:w="453" w:type="pct"/>
            <w:shd w:val="clear" w:color="auto" w:fill="auto"/>
            <w:vAlign w:val="center"/>
            <w:hideMark/>
          </w:tcPr>
          <w:p w14:paraId="554832C1"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4DD00ADA"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12</w:t>
            </w:r>
          </w:p>
        </w:tc>
        <w:tc>
          <w:tcPr>
            <w:tcW w:w="452" w:type="pct"/>
            <w:shd w:val="clear" w:color="auto" w:fill="auto"/>
            <w:vAlign w:val="center"/>
            <w:hideMark/>
          </w:tcPr>
          <w:p w14:paraId="413D26E2"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0,18</w:t>
            </w:r>
          </w:p>
        </w:tc>
        <w:tc>
          <w:tcPr>
            <w:tcW w:w="555" w:type="pct"/>
            <w:shd w:val="clear" w:color="auto" w:fill="auto"/>
            <w:vAlign w:val="center"/>
            <w:hideMark/>
          </w:tcPr>
          <w:p w14:paraId="62099633"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0,3</w:t>
            </w:r>
          </w:p>
        </w:tc>
        <w:tc>
          <w:tcPr>
            <w:tcW w:w="538" w:type="pct"/>
            <w:shd w:val="clear" w:color="auto" w:fill="auto"/>
            <w:vAlign w:val="center"/>
            <w:hideMark/>
          </w:tcPr>
          <w:p w14:paraId="24D40429"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782" w:type="pct"/>
            <w:shd w:val="clear" w:color="auto" w:fill="auto"/>
            <w:vAlign w:val="center"/>
            <w:hideMark/>
          </w:tcPr>
          <w:p w14:paraId="74B0665E"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0,12</w:t>
            </w:r>
          </w:p>
        </w:tc>
      </w:tr>
      <w:tr w:rsidR="00D71316" w:rsidRPr="00B62F3F" w14:paraId="0DCF55BC" w14:textId="77777777" w:rsidTr="00691A33">
        <w:trPr>
          <w:tblCellSpacing w:w="0" w:type="dxa"/>
        </w:trPr>
        <w:tc>
          <w:tcPr>
            <w:tcW w:w="281" w:type="pct"/>
            <w:shd w:val="clear" w:color="auto" w:fill="auto"/>
            <w:vAlign w:val="center"/>
            <w:hideMark/>
          </w:tcPr>
          <w:p w14:paraId="6BF52E99"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17</w:t>
            </w:r>
          </w:p>
        </w:tc>
        <w:tc>
          <w:tcPr>
            <w:tcW w:w="1458" w:type="pct"/>
            <w:shd w:val="clear" w:color="auto" w:fill="auto"/>
            <w:vAlign w:val="center"/>
            <w:hideMark/>
          </w:tcPr>
          <w:p w14:paraId="380987B0"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Quạt treo tường 0,075 k</w:t>
            </w:r>
            <w:r w:rsidRPr="008B5EDA">
              <w:rPr>
                <w:color w:val="000000"/>
                <w:sz w:val="26"/>
                <w:szCs w:val="28"/>
              </w:rPr>
              <w:t>W</w:t>
            </w:r>
          </w:p>
        </w:tc>
        <w:tc>
          <w:tcPr>
            <w:tcW w:w="453" w:type="pct"/>
            <w:shd w:val="clear" w:color="auto" w:fill="auto"/>
            <w:vAlign w:val="center"/>
            <w:hideMark/>
          </w:tcPr>
          <w:p w14:paraId="60A73830"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0A236DB2"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0C33FA7E"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0,03</w:t>
            </w:r>
          </w:p>
        </w:tc>
        <w:tc>
          <w:tcPr>
            <w:tcW w:w="555" w:type="pct"/>
            <w:shd w:val="clear" w:color="auto" w:fill="auto"/>
            <w:vAlign w:val="center"/>
            <w:hideMark/>
          </w:tcPr>
          <w:p w14:paraId="411D696C"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0,04</w:t>
            </w:r>
          </w:p>
        </w:tc>
        <w:tc>
          <w:tcPr>
            <w:tcW w:w="538" w:type="pct"/>
            <w:shd w:val="clear" w:color="auto" w:fill="auto"/>
            <w:vAlign w:val="center"/>
            <w:hideMark/>
          </w:tcPr>
          <w:p w14:paraId="2062302C"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0,4</w:t>
            </w:r>
          </w:p>
        </w:tc>
        <w:tc>
          <w:tcPr>
            <w:tcW w:w="782" w:type="pct"/>
            <w:shd w:val="clear" w:color="auto" w:fill="auto"/>
            <w:vAlign w:val="center"/>
            <w:hideMark/>
          </w:tcPr>
          <w:p w14:paraId="71DEDCF3"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0,023</w:t>
            </w:r>
          </w:p>
        </w:tc>
      </w:tr>
      <w:tr w:rsidR="00D71316" w:rsidRPr="00B62F3F" w14:paraId="3D462E84" w14:textId="77777777" w:rsidTr="00691A33">
        <w:trPr>
          <w:tblCellSpacing w:w="0" w:type="dxa"/>
        </w:trPr>
        <w:tc>
          <w:tcPr>
            <w:tcW w:w="281" w:type="pct"/>
            <w:shd w:val="clear" w:color="auto" w:fill="auto"/>
            <w:vAlign w:val="center"/>
            <w:hideMark/>
          </w:tcPr>
          <w:p w14:paraId="6618BFB9"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18</w:t>
            </w:r>
          </w:p>
        </w:tc>
        <w:tc>
          <w:tcPr>
            <w:tcW w:w="1458" w:type="pct"/>
            <w:shd w:val="clear" w:color="auto" w:fill="auto"/>
            <w:vAlign w:val="center"/>
            <w:hideMark/>
          </w:tcPr>
          <w:p w14:paraId="5E7FFF69"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Cây nước nóng lạnh 0,6 k</w:t>
            </w:r>
            <w:r w:rsidRPr="008B5EDA">
              <w:rPr>
                <w:color w:val="000000"/>
                <w:sz w:val="26"/>
                <w:szCs w:val="28"/>
              </w:rPr>
              <w:t>W</w:t>
            </w:r>
          </w:p>
        </w:tc>
        <w:tc>
          <w:tcPr>
            <w:tcW w:w="453" w:type="pct"/>
            <w:shd w:val="clear" w:color="auto" w:fill="auto"/>
            <w:vAlign w:val="center"/>
            <w:hideMark/>
          </w:tcPr>
          <w:p w14:paraId="6F764BDD"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28494CA1"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1F0D9355"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0,012</w:t>
            </w:r>
          </w:p>
        </w:tc>
        <w:tc>
          <w:tcPr>
            <w:tcW w:w="555" w:type="pct"/>
            <w:shd w:val="clear" w:color="auto" w:fill="auto"/>
            <w:vAlign w:val="center"/>
            <w:hideMark/>
          </w:tcPr>
          <w:p w14:paraId="66D9EB5C"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538" w:type="pct"/>
            <w:shd w:val="clear" w:color="auto" w:fill="auto"/>
            <w:vAlign w:val="center"/>
            <w:hideMark/>
          </w:tcPr>
          <w:p w14:paraId="51270D33"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782" w:type="pct"/>
            <w:shd w:val="clear" w:color="auto" w:fill="auto"/>
            <w:vAlign w:val="center"/>
            <w:hideMark/>
          </w:tcPr>
          <w:p w14:paraId="62324321"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0,006</w:t>
            </w:r>
          </w:p>
        </w:tc>
      </w:tr>
      <w:tr w:rsidR="00D71316" w:rsidRPr="00B62F3F" w14:paraId="70B8A7B9" w14:textId="77777777" w:rsidTr="00691A33">
        <w:trPr>
          <w:tblCellSpacing w:w="0" w:type="dxa"/>
        </w:trPr>
        <w:tc>
          <w:tcPr>
            <w:tcW w:w="281" w:type="pct"/>
            <w:shd w:val="clear" w:color="auto" w:fill="auto"/>
            <w:vAlign w:val="center"/>
            <w:hideMark/>
          </w:tcPr>
          <w:p w14:paraId="48735C83"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19</w:t>
            </w:r>
          </w:p>
        </w:tc>
        <w:tc>
          <w:tcPr>
            <w:tcW w:w="1458" w:type="pct"/>
            <w:shd w:val="clear" w:color="auto" w:fill="auto"/>
            <w:vAlign w:val="center"/>
            <w:hideMark/>
          </w:tcPr>
          <w:p w14:paraId="0CB0F046"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Headphone</w:t>
            </w:r>
          </w:p>
        </w:tc>
        <w:tc>
          <w:tcPr>
            <w:tcW w:w="453" w:type="pct"/>
            <w:shd w:val="clear" w:color="auto" w:fill="auto"/>
            <w:vAlign w:val="center"/>
            <w:hideMark/>
          </w:tcPr>
          <w:p w14:paraId="7AFE695E"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0D1D4758"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24</w:t>
            </w:r>
          </w:p>
        </w:tc>
        <w:tc>
          <w:tcPr>
            <w:tcW w:w="452" w:type="pct"/>
            <w:shd w:val="clear" w:color="auto" w:fill="auto"/>
            <w:vAlign w:val="center"/>
            <w:hideMark/>
          </w:tcPr>
          <w:p w14:paraId="3746A8C0"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0,18</w:t>
            </w:r>
          </w:p>
        </w:tc>
        <w:tc>
          <w:tcPr>
            <w:tcW w:w="555" w:type="pct"/>
            <w:shd w:val="clear" w:color="auto" w:fill="auto"/>
            <w:vAlign w:val="center"/>
            <w:hideMark/>
          </w:tcPr>
          <w:p w14:paraId="2CC4A6EB"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538" w:type="pct"/>
            <w:shd w:val="clear" w:color="auto" w:fill="auto"/>
            <w:vAlign w:val="center"/>
            <w:hideMark/>
          </w:tcPr>
          <w:p w14:paraId="0F443EB2"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782" w:type="pct"/>
            <w:shd w:val="clear" w:color="auto" w:fill="auto"/>
            <w:vAlign w:val="center"/>
            <w:hideMark/>
          </w:tcPr>
          <w:p w14:paraId="4825E46B"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0,058</w:t>
            </w:r>
          </w:p>
        </w:tc>
      </w:tr>
      <w:tr w:rsidR="00D71316" w:rsidRPr="00B62F3F" w14:paraId="2300395F" w14:textId="77777777" w:rsidTr="00691A33">
        <w:trPr>
          <w:tblCellSpacing w:w="0" w:type="dxa"/>
        </w:trPr>
        <w:tc>
          <w:tcPr>
            <w:tcW w:w="281" w:type="pct"/>
            <w:shd w:val="clear" w:color="auto" w:fill="auto"/>
            <w:vAlign w:val="center"/>
            <w:hideMark/>
          </w:tcPr>
          <w:p w14:paraId="77074FA7"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20</w:t>
            </w:r>
          </w:p>
        </w:tc>
        <w:tc>
          <w:tcPr>
            <w:tcW w:w="1458" w:type="pct"/>
            <w:shd w:val="clear" w:color="auto" w:fill="auto"/>
            <w:vAlign w:val="center"/>
            <w:hideMark/>
          </w:tcPr>
          <w:p w14:paraId="6E87A5C9"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Webcam</w:t>
            </w:r>
          </w:p>
        </w:tc>
        <w:tc>
          <w:tcPr>
            <w:tcW w:w="453" w:type="pct"/>
            <w:shd w:val="clear" w:color="auto" w:fill="auto"/>
            <w:vAlign w:val="center"/>
            <w:hideMark/>
          </w:tcPr>
          <w:p w14:paraId="64F0146A"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694C2536"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24</w:t>
            </w:r>
          </w:p>
        </w:tc>
        <w:tc>
          <w:tcPr>
            <w:tcW w:w="452" w:type="pct"/>
            <w:shd w:val="clear" w:color="auto" w:fill="auto"/>
            <w:vAlign w:val="center"/>
            <w:hideMark/>
          </w:tcPr>
          <w:p w14:paraId="293C6861"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0,09</w:t>
            </w:r>
          </w:p>
        </w:tc>
        <w:tc>
          <w:tcPr>
            <w:tcW w:w="555" w:type="pct"/>
            <w:shd w:val="clear" w:color="auto" w:fill="auto"/>
            <w:vAlign w:val="center"/>
            <w:hideMark/>
          </w:tcPr>
          <w:p w14:paraId="0D7D09F6"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538" w:type="pct"/>
            <w:shd w:val="clear" w:color="auto" w:fill="auto"/>
            <w:vAlign w:val="center"/>
            <w:hideMark/>
          </w:tcPr>
          <w:p w14:paraId="10F3E91A"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782" w:type="pct"/>
            <w:shd w:val="clear" w:color="auto" w:fill="auto"/>
            <w:vAlign w:val="center"/>
            <w:hideMark/>
          </w:tcPr>
          <w:p w14:paraId="78424FE7"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0,029</w:t>
            </w:r>
          </w:p>
        </w:tc>
      </w:tr>
      <w:tr w:rsidR="00D71316" w:rsidRPr="00B62F3F" w14:paraId="7992F1B3" w14:textId="77777777" w:rsidTr="00691A33">
        <w:trPr>
          <w:tblCellSpacing w:w="0" w:type="dxa"/>
        </w:trPr>
        <w:tc>
          <w:tcPr>
            <w:tcW w:w="281" w:type="pct"/>
            <w:shd w:val="clear" w:color="auto" w:fill="auto"/>
            <w:vAlign w:val="center"/>
            <w:hideMark/>
          </w:tcPr>
          <w:p w14:paraId="5AA5AD14"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21</w:t>
            </w:r>
          </w:p>
        </w:tc>
        <w:tc>
          <w:tcPr>
            <w:tcW w:w="1458" w:type="pct"/>
            <w:shd w:val="clear" w:color="auto" w:fill="auto"/>
            <w:vAlign w:val="center"/>
            <w:hideMark/>
          </w:tcPr>
          <w:p w14:paraId="20EDC19E"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Máy phát điện</w:t>
            </w:r>
          </w:p>
        </w:tc>
        <w:tc>
          <w:tcPr>
            <w:tcW w:w="453" w:type="pct"/>
            <w:shd w:val="clear" w:color="auto" w:fill="auto"/>
            <w:vAlign w:val="center"/>
            <w:hideMark/>
          </w:tcPr>
          <w:p w14:paraId="5C298CB5"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4107F271"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68ECA819"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555" w:type="pct"/>
            <w:shd w:val="clear" w:color="auto" w:fill="auto"/>
            <w:vAlign w:val="center"/>
            <w:hideMark/>
          </w:tcPr>
          <w:p w14:paraId="59F9B91F"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538" w:type="pct"/>
            <w:shd w:val="clear" w:color="auto" w:fill="auto"/>
            <w:vAlign w:val="center"/>
            <w:hideMark/>
          </w:tcPr>
          <w:p w14:paraId="5C3FC5A2"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782" w:type="pct"/>
            <w:shd w:val="clear" w:color="auto" w:fill="auto"/>
            <w:vAlign w:val="center"/>
            <w:hideMark/>
          </w:tcPr>
          <w:p w14:paraId="158DBCDC"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0,006</w:t>
            </w:r>
          </w:p>
        </w:tc>
      </w:tr>
      <w:tr w:rsidR="00D71316" w:rsidRPr="00B62F3F" w14:paraId="10CCC13D" w14:textId="77777777" w:rsidTr="00691A33">
        <w:trPr>
          <w:tblCellSpacing w:w="0" w:type="dxa"/>
        </w:trPr>
        <w:tc>
          <w:tcPr>
            <w:tcW w:w="281" w:type="pct"/>
            <w:shd w:val="clear" w:color="auto" w:fill="auto"/>
            <w:vAlign w:val="center"/>
            <w:hideMark/>
          </w:tcPr>
          <w:p w14:paraId="154F5F8F"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22</w:t>
            </w:r>
          </w:p>
        </w:tc>
        <w:tc>
          <w:tcPr>
            <w:tcW w:w="1458" w:type="pct"/>
            <w:shd w:val="clear" w:color="auto" w:fill="auto"/>
            <w:vAlign w:val="center"/>
            <w:hideMark/>
          </w:tcPr>
          <w:p w14:paraId="2111AA6C"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Ghế nhân viên</w:t>
            </w:r>
          </w:p>
        </w:tc>
        <w:tc>
          <w:tcPr>
            <w:tcW w:w="453" w:type="pct"/>
            <w:shd w:val="clear" w:color="auto" w:fill="auto"/>
            <w:vAlign w:val="center"/>
            <w:hideMark/>
          </w:tcPr>
          <w:p w14:paraId="3DC3B0ED"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Cái</w:t>
            </w:r>
          </w:p>
        </w:tc>
        <w:tc>
          <w:tcPr>
            <w:tcW w:w="480" w:type="pct"/>
            <w:shd w:val="clear" w:color="auto" w:fill="auto"/>
            <w:vAlign w:val="center"/>
            <w:hideMark/>
          </w:tcPr>
          <w:p w14:paraId="176736B6"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6DAAA9F3"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0,071</w:t>
            </w:r>
          </w:p>
        </w:tc>
        <w:tc>
          <w:tcPr>
            <w:tcW w:w="555" w:type="pct"/>
            <w:shd w:val="clear" w:color="auto" w:fill="auto"/>
            <w:vAlign w:val="center"/>
            <w:hideMark/>
          </w:tcPr>
          <w:p w14:paraId="4746B435"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0,18</w:t>
            </w:r>
          </w:p>
        </w:tc>
        <w:tc>
          <w:tcPr>
            <w:tcW w:w="538" w:type="pct"/>
            <w:shd w:val="clear" w:color="auto" w:fill="auto"/>
            <w:vAlign w:val="center"/>
            <w:hideMark/>
          </w:tcPr>
          <w:p w14:paraId="7E7C2280"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0,4</w:t>
            </w:r>
          </w:p>
        </w:tc>
        <w:tc>
          <w:tcPr>
            <w:tcW w:w="782" w:type="pct"/>
            <w:shd w:val="clear" w:color="auto" w:fill="auto"/>
            <w:vAlign w:val="center"/>
            <w:hideMark/>
          </w:tcPr>
          <w:p w14:paraId="7B44931D"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0,05</w:t>
            </w:r>
          </w:p>
        </w:tc>
      </w:tr>
      <w:tr w:rsidR="00D71316" w:rsidRPr="00B62F3F" w14:paraId="79580B44" w14:textId="77777777" w:rsidTr="00691A33">
        <w:trPr>
          <w:tblCellSpacing w:w="0" w:type="dxa"/>
        </w:trPr>
        <w:tc>
          <w:tcPr>
            <w:tcW w:w="281" w:type="pct"/>
            <w:shd w:val="clear" w:color="auto" w:fill="auto"/>
            <w:vAlign w:val="center"/>
            <w:hideMark/>
          </w:tcPr>
          <w:p w14:paraId="1A1E04D3"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23</w:t>
            </w:r>
          </w:p>
        </w:tc>
        <w:tc>
          <w:tcPr>
            <w:tcW w:w="1458" w:type="pct"/>
            <w:shd w:val="clear" w:color="auto" w:fill="auto"/>
            <w:vAlign w:val="center"/>
            <w:hideMark/>
          </w:tcPr>
          <w:p w14:paraId="0CABC6F5"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Gh</w:t>
            </w:r>
            <w:r w:rsidRPr="008B5EDA">
              <w:rPr>
                <w:color w:val="000000"/>
                <w:sz w:val="26"/>
                <w:szCs w:val="28"/>
              </w:rPr>
              <w:t>ế</w:t>
            </w:r>
            <w:r w:rsidRPr="008B5EDA">
              <w:rPr>
                <w:color w:val="000000"/>
                <w:sz w:val="26"/>
                <w:szCs w:val="28"/>
                <w:lang w:val="vi-VN"/>
              </w:rPr>
              <w:t> khách hàng</w:t>
            </w:r>
          </w:p>
        </w:tc>
        <w:tc>
          <w:tcPr>
            <w:tcW w:w="453" w:type="pct"/>
            <w:shd w:val="clear" w:color="auto" w:fill="auto"/>
            <w:vAlign w:val="center"/>
            <w:hideMark/>
          </w:tcPr>
          <w:p w14:paraId="34FC503D"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Cái</w:t>
            </w:r>
          </w:p>
        </w:tc>
        <w:tc>
          <w:tcPr>
            <w:tcW w:w="480" w:type="pct"/>
            <w:shd w:val="clear" w:color="auto" w:fill="auto"/>
            <w:vAlign w:val="center"/>
            <w:hideMark/>
          </w:tcPr>
          <w:p w14:paraId="4E9F0695" w14:textId="77777777" w:rsidR="00D71316" w:rsidRPr="0045793D" w:rsidRDefault="00D71316" w:rsidP="00691A33">
            <w:pPr>
              <w:pStyle w:val="NormalWeb"/>
              <w:spacing w:before="120" w:beforeAutospacing="0" w:after="120" w:afterAutospacing="0" w:line="234" w:lineRule="atLeast"/>
              <w:jc w:val="center"/>
              <w:rPr>
                <w:b/>
                <w:color w:val="000000"/>
                <w:sz w:val="26"/>
                <w:szCs w:val="28"/>
              </w:rPr>
            </w:pPr>
            <w:r w:rsidRPr="0045793D">
              <w:rPr>
                <w:b/>
                <w:color w:val="000000"/>
                <w:sz w:val="26"/>
                <w:szCs w:val="28"/>
              </w:rPr>
              <w:t>96</w:t>
            </w:r>
          </w:p>
        </w:tc>
        <w:tc>
          <w:tcPr>
            <w:tcW w:w="452" w:type="pct"/>
            <w:shd w:val="clear" w:color="auto" w:fill="auto"/>
            <w:vAlign w:val="center"/>
            <w:hideMark/>
          </w:tcPr>
          <w:p w14:paraId="45CC547A"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0,153</w:t>
            </w:r>
          </w:p>
        </w:tc>
        <w:tc>
          <w:tcPr>
            <w:tcW w:w="555" w:type="pct"/>
            <w:shd w:val="clear" w:color="auto" w:fill="auto"/>
            <w:vAlign w:val="center"/>
            <w:hideMark/>
          </w:tcPr>
          <w:p w14:paraId="4AD197B3"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0,353</w:t>
            </w:r>
          </w:p>
        </w:tc>
        <w:tc>
          <w:tcPr>
            <w:tcW w:w="538" w:type="pct"/>
            <w:shd w:val="clear" w:color="auto" w:fill="auto"/>
            <w:vAlign w:val="center"/>
            <w:hideMark/>
          </w:tcPr>
          <w:p w14:paraId="65B57D86"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0,784</w:t>
            </w:r>
          </w:p>
        </w:tc>
        <w:tc>
          <w:tcPr>
            <w:tcW w:w="782" w:type="pct"/>
            <w:shd w:val="clear" w:color="auto" w:fill="auto"/>
            <w:vAlign w:val="center"/>
            <w:hideMark/>
          </w:tcPr>
          <w:p w14:paraId="7E9D732A"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w:t>
            </w:r>
          </w:p>
        </w:tc>
      </w:tr>
      <w:tr w:rsidR="00D71316" w:rsidRPr="00B62F3F" w14:paraId="1A4824BF" w14:textId="77777777" w:rsidTr="00691A33">
        <w:trPr>
          <w:tblCellSpacing w:w="0" w:type="dxa"/>
        </w:trPr>
        <w:tc>
          <w:tcPr>
            <w:tcW w:w="281" w:type="pct"/>
            <w:shd w:val="clear" w:color="auto" w:fill="auto"/>
            <w:vAlign w:val="center"/>
            <w:hideMark/>
          </w:tcPr>
          <w:p w14:paraId="41B51708"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24</w:t>
            </w:r>
          </w:p>
        </w:tc>
        <w:tc>
          <w:tcPr>
            <w:tcW w:w="1458" w:type="pct"/>
            <w:shd w:val="clear" w:color="auto" w:fill="auto"/>
            <w:vAlign w:val="center"/>
            <w:hideMark/>
          </w:tcPr>
          <w:p w14:paraId="5B4153F6"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Bàn làm việc</w:t>
            </w:r>
          </w:p>
        </w:tc>
        <w:tc>
          <w:tcPr>
            <w:tcW w:w="453" w:type="pct"/>
            <w:shd w:val="clear" w:color="auto" w:fill="auto"/>
            <w:vAlign w:val="center"/>
            <w:hideMark/>
          </w:tcPr>
          <w:p w14:paraId="743EFE33"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Cái</w:t>
            </w:r>
          </w:p>
        </w:tc>
        <w:tc>
          <w:tcPr>
            <w:tcW w:w="480" w:type="pct"/>
            <w:shd w:val="clear" w:color="auto" w:fill="auto"/>
            <w:vAlign w:val="center"/>
            <w:hideMark/>
          </w:tcPr>
          <w:p w14:paraId="2FAAD1B4"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45793D">
              <w:rPr>
                <w:b/>
                <w:color w:val="000000"/>
                <w:sz w:val="26"/>
                <w:szCs w:val="28"/>
              </w:rPr>
              <w:t>96</w:t>
            </w:r>
          </w:p>
        </w:tc>
        <w:tc>
          <w:tcPr>
            <w:tcW w:w="452" w:type="pct"/>
            <w:shd w:val="clear" w:color="auto" w:fill="auto"/>
            <w:vAlign w:val="center"/>
            <w:hideMark/>
          </w:tcPr>
          <w:p w14:paraId="473BC4E0"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0,08</w:t>
            </w:r>
          </w:p>
        </w:tc>
        <w:tc>
          <w:tcPr>
            <w:tcW w:w="555" w:type="pct"/>
            <w:shd w:val="clear" w:color="auto" w:fill="auto"/>
            <w:vAlign w:val="center"/>
            <w:hideMark/>
          </w:tcPr>
          <w:p w14:paraId="5AFCA116"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0,18</w:t>
            </w:r>
          </w:p>
        </w:tc>
        <w:tc>
          <w:tcPr>
            <w:tcW w:w="538" w:type="pct"/>
            <w:shd w:val="clear" w:color="auto" w:fill="auto"/>
            <w:vAlign w:val="center"/>
            <w:hideMark/>
          </w:tcPr>
          <w:p w14:paraId="28BCAF6C"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0,4</w:t>
            </w:r>
          </w:p>
        </w:tc>
        <w:tc>
          <w:tcPr>
            <w:tcW w:w="782" w:type="pct"/>
            <w:shd w:val="clear" w:color="auto" w:fill="auto"/>
            <w:vAlign w:val="center"/>
            <w:hideMark/>
          </w:tcPr>
          <w:p w14:paraId="69A28152"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0,05</w:t>
            </w:r>
          </w:p>
        </w:tc>
      </w:tr>
      <w:tr w:rsidR="00D71316" w:rsidRPr="00B62F3F" w14:paraId="20283870" w14:textId="77777777" w:rsidTr="00691A33">
        <w:trPr>
          <w:tblCellSpacing w:w="0" w:type="dxa"/>
        </w:trPr>
        <w:tc>
          <w:tcPr>
            <w:tcW w:w="281" w:type="pct"/>
            <w:shd w:val="clear" w:color="auto" w:fill="auto"/>
            <w:vAlign w:val="center"/>
            <w:hideMark/>
          </w:tcPr>
          <w:p w14:paraId="5CB673D3" w14:textId="77777777" w:rsidR="00D71316" w:rsidRPr="0080143C" w:rsidRDefault="00D71316" w:rsidP="00691A33">
            <w:pPr>
              <w:pStyle w:val="NormalWeb"/>
              <w:spacing w:before="120" w:beforeAutospacing="0" w:after="120" w:afterAutospacing="0" w:line="234" w:lineRule="atLeast"/>
              <w:jc w:val="center"/>
              <w:rPr>
                <w:sz w:val="26"/>
                <w:szCs w:val="28"/>
              </w:rPr>
            </w:pPr>
            <w:r w:rsidRPr="0080143C">
              <w:rPr>
                <w:sz w:val="26"/>
                <w:szCs w:val="28"/>
                <w:lang w:val="vi-VN"/>
              </w:rPr>
              <w:t>25</w:t>
            </w:r>
          </w:p>
        </w:tc>
        <w:tc>
          <w:tcPr>
            <w:tcW w:w="1458" w:type="pct"/>
            <w:shd w:val="clear" w:color="auto" w:fill="auto"/>
            <w:vAlign w:val="center"/>
            <w:hideMark/>
          </w:tcPr>
          <w:p w14:paraId="5E864795" w14:textId="77777777" w:rsidR="00D71316" w:rsidRPr="0080143C" w:rsidRDefault="00D71316" w:rsidP="00691A33">
            <w:pPr>
              <w:pStyle w:val="NormalWeb"/>
              <w:spacing w:before="120" w:beforeAutospacing="0" w:after="120" w:afterAutospacing="0" w:line="234" w:lineRule="atLeast"/>
              <w:jc w:val="both"/>
              <w:rPr>
                <w:sz w:val="26"/>
                <w:szCs w:val="28"/>
              </w:rPr>
            </w:pPr>
            <w:r w:rsidRPr="0080143C">
              <w:rPr>
                <w:sz w:val="26"/>
                <w:szCs w:val="28"/>
                <w:lang w:val="vi-VN"/>
              </w:rPr>
              <w:t>Bàn máy tính</w:t>
            </w:r>
          </w:p>
        </w:tc>
        <w:tc>
          <w:tcPr>
            <w:tcW w:w="453" w:type="pct"/>
            <w:shd w:val="clear" w:color="auto" w:fill="auto"/>
            <w:vAlign w:val="center"/>
            <w:hideMark/>
          </w:tcPr>
          <w:p w14:paraId="6075087A" w14:textId="77777777" w:rsidR="00D71316" w:rsidRPr="0080143C" w:rsidRDefault="00D71316" w:rsidP="00691A33">
            <w:pPr>
              <w:pStyle w:val="NormalWeb"/>
              <w:spacing w:before="120" w:beforeAutospacing="0" w:after="120" w:afterAutospacing="0" w:line="234" w:lineRule="atLeast"/>
              <w:jc w:val="center"/>
              <w:rPr>
                <w:sz w:val="26"/>
                <w:szCs w:val="28"/>
              </w:rPr>
            </w:pPr>
            <w:r w:rsidRPr="0080143C">
              <w:rPr>
                <w:sz w:val="26"/>
                <w:szCs w:val="28"/>
                <w:lang w:val="vi-VN"/>
              </w:rPr>
              <w:t>Cái</w:t>
            </w:r>
          </w:p>
        </w:tc>
        <w:tc>
          <w:tcPr>
            <w:tcW w:w="480" w:type="pct"/>
            <w:shd w:val="clear" w:color="auto" w:fill="auto"/>
            <w:vAlign w:val="center"/>
            <w:hideMark/>
          </w:tcPr>
          <w:p w14:paraId="04D31900" w14:textId="77777777" w:rsidR="00D71316" w:rsidRPr="0080143C" w:rsidRDefault="00135ECF" w:rsidP="00691A33">
            <w:pPr>
              <w:pStyle w:val="NormalWeb"/>
              <w:spacing w:before="120" w:beforeAutospacing="0" w:after="120" w:afterAutospacing="0" w:line="234" w:lineRule="atLeast"/>
              <w:jc w:val="center"/>
              <w:rPr>
                <w:sz w:val="26"/>
                <w:szCs w:val="28"/>
              </w:rPr>
            </w:pPr>
            <w:r>
              <w:rPr>
                <w:b/>
                <w:sz w:val="26"/>
                <w:szCs w:val="28"/>
              </w:rPr>
              <w:t>60</w:t>
            </w:r>
          </w:p>
        </w:tc>
        <w:tc>
          <w:tcPr>
            <w:tcW w:w="452" w:type="pct"/>
            <w:shd w:val="clear" w:color="auto" w:fill="auto"/>
            <w:vAlign w:val="center"/>
            <w:hideMark/>
          </w:tcPr>
          <w:p w14:paraId="3172BEF6"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0,08</w:t>
            </w:r>
          </w:p>
        </w:tc>
        <w:tc>
          <w:tcPr>
            <w:tcW w:w="555" w:type="pct"/>
            <w:shd w:val="clear" w:color="auto" w:fill="auto"/>
            <w:vAlign w:val="center"/>
            <w:hideMark/>
          </w:tcPr>
          <w:p w14:paraId="1A14B26B"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0,18</w:t>
            </w:r>
          </w:p>
        </w:tc>
        <w:tc>
          <w:tcPr>
            <w:tcW w:w="538" w:type="pct"/>
            <w:shd w:val="clear" w:color="auto" w:fill="auto"/>
            <w:vAlign w:val="center"/>
            <w:hideMark/>
          </w:tcPr>
          <w:p w14:paraId="270D7E8D"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0,4</w:t>
            </w:r>
          </w:p>
        </w:tc>
        <w:tc>
          <w:tcPr>
            <w:tcW w:w="782" w:type="pct"/>
            <w:shd w:val="clear" w:color="auto" w:fill="auto"/>
            <w:vAlign w:val="center"/>
            <w:hideMark/>
          </w:tcPr>
          <w:p w14:paraId="4BBCAC3B"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0,05</w:t>
            </w:r>
          </w:p>
        </w:tc>
      </w:tr>
      <w:tr w:rsidR="00D71316" w:rsidRPr="00B62F3F" w14:paraId="180E02B2" w14:textId="77777777" w:rsidTr="00691A33">
        <w:trPr>
          <w:tblCellSpacing w:w="0" w:type="dxa"/>
        </w:trPr>
        <w:tc>
          <w:tcPr>
            <w:tcW w:w="281" w:type="pct"/>
            <w:shd w:val="clear" w:color="auto" w:fill="auto"/>
            <w:vAlign w:val="center"/>
            <w:hideMark/>
          </w:tcPr>
          <w:p w14:paraId="4209F4D5"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26</w:t>
            </w:r>
          </w:p>
        </w:tc>
        <w:tc>
          <w:tcPr>
            <w:tcW w:w="1458" w:type="pct"/>
            <w:shd w:val="clear" w:color="auto" w:fill="auto"/>
            <w:vAlign w:val="center"/>
            <w:hideMark/>
          </w:tcPr>
          <w:p w14:paraId="1302688C"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Tủ đựng tài liệu</w:t>
            </w:r>
          </w:p>
        </w:tc>
        <w:tc>
          <w:tcPr>
            <w:tcW w:w="453" w:type="pct"/>
            <w:shd w:val="clear" w:color="auto" w:fill="auto"/>
            <w:vAlign w:val="center"/>
            <w:hideMark/>
          </w:tcPr>
          <w:p w14:paraId="5E717C2E"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Cái</w:t>
            </w:r>
          </w:p>
        </w:tc>
        <w:tc>
          <w:tcPr>
            <w:tcW w:w="480" w:type="pct"/>
            <w:shd w:val="clear" w:color="auto" w:fill="auto"/>
            <w:vAlign w:val="center"/>
            <w:hideMark/>
          </w:tcPr>
          <w:p w14:paraId="42B5C8D4" w14:textId="77777777" w:rsidR="00D71316" w:rsidRPr="0045793D" w:rsidRDefault="00D71316" w:rsidP="00691A33">
            <w:pPr>
              <w:pStyle w:val="NormalWeb"/>
              <w:spacing w:before="120" w:beforeAutospacing="0" w:after="120" w:afterAutospacing="0" w:line="234" w:lineRule="atLeast"/>
              <w:jc w:val="center"/>
              <w:rPr>
                <w:b/>
                <w:color w:val="000000"/>
                <w:sz w:val="26"/>
                <w:szCs w:val="28"/>
              </w:rPr>
            </w:pPr>
            <w:r w:rsidRPr="0045793D">
              <w:rPr>
                <w:b/>
                <w:color w:val="000000"/>
                <w:sz w:val="26"/>
                <w:szCs w:val="28"/>
                <w:lang w:val="vi-VN"/>
              </w:rPr>
              <w:t>60</w:t>
            </w:r>
          </w:p>
        </w:tc>
        <w:tc>
          <w:tcPr>
            <w:tcW w:w="452" w:type="pct"/>
            <w:shd w:val="clear" w:color="auto" w:fill="auto"/>
            <w:vAlign w:val="center"/>
            <w:hideMark/>
          </w:tcPr>
          <w:p w14:paraId="52E637DE"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0,06</w:t>
            </w:r>
          </w:p>
        </w:tc>
        <w:tc>
          <w:tcPr>
            <w:tcW w:w="555" w:type="pct"/>
            <w:shd w:val="clear" w:color="auto" w:fill="auto"/>
            <w:vAlign w:val="center"/>
            <w:hideMark/>
          </w:tcPr>
          <w:p w14:paraId="64FA2B18"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0,15</w:t>
            </w:r>
          </w:p>
        </w:tc>
        <w:tc>
          <w:tcPr>
            <w:tcW w:w="538" w:type="pct"/>
            <w:shd w:val="clear" w:color="auto" w:fill="auto"/>
            <w:vAlign w:val="center"/>
            <w:hideMark/>
          </w:tcPr>
          <w:p w14:paraId="6C5423B0"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0,74</w:t>
            </w:r>
          </w:p>
        </w:tc>
        <w:tc>
          <w:tcPr>
            <w:tcW w:w="782" w:type="pct"/>
            <w:shd w:val="clear" w:color="auto" w:fill="auto"/>
            <w:vAlign w:val="center"/>
            <w:hideMark/>
          </w:tcPr>
          <w:p w14:paraId="72EA0D52"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0,015</w:t>
            </w:r>
          </w:p>
        </w:tc>
      </w:tr>
      <w:tr w:rsidR="00D71316" w:rsidRPr="00B62F3F" w14:paraId="2A725E56" w14:textId="77777777" w:rsidTr="00691A33">
        <w:trPr>
          <w:tblCellSpacing w:w="0" w:type="dxa"/>
        </w:trPr>
        <w:tc>
          <w:tcPr>
            <w:tcW w:w="281" w:type="pct"/>
            <w:shd w:val="clear" w:color="auto" w:fill="auto"/>
            <w:vAlign w:val="center"/>
            <w:hideMark/>
          </w:tcPr>
          <w:p w14:paraId="6C8A1C89"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b/>
                <w:bCs/>
                <w:color w:val="000000"/>
                <w:sz w:val="26"/>
                <w:szCs w:val="28"/>
                <w:lang w:val="vi-VN"/>
              </w:rPr>
              <w:t>II</w:t>
            </w:r>
          </w:p>
        </w:tc>
        <w:tc>
          <w:tcPr>
            <w:tcW w:w="1458" w:type="pct"/>
            <w:shd w:val="clear" w:color="auto" w:fill="auto"/>
            <w:vAlign w:val="center"/>
            <w:hideMark/>
          </w:tcPr>
          <w:p w14:paraId="0975A49D"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b/>
                <w:bCs/>
                <w:color w:val="000000"/>
                <w:sz w:val="26"/>
                <w:szCs w:val="28"/>
                <w:lang w:val="vi-VN"/>
              </w:rPr>
              <w:t>Trang phục</w:t>
            </w:r>
          </w:p>
        </w:tc>
        <w:tc>
          <w:tcPr>
            <w:tcW w:w="453" w:type="pct"/>
            <w:shd w:val="clear" w:color="auto" w:fill="auto"/>
            <w:vAlign w:val="center"/>
            <w:hideMark/>
          </w:tcPr>
          <w:p w14:paraId="0138E3CB"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p>
        </w:tc>
        <w:tc>
          <w:tcPr>
            <w:tcW w:w="480" w:type="pct"/>
            <w:shd w:val="clear" w:color="auto" w:fill="auto"/>
            <w:vAlign w:val="center"/>
            <w:hideMark/>
          </w:tcPr>
          <w:p w14:paraId="7E87A488"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p>
        </w:tc>
        <w:tc>
          <w:tcPr>
            <w:tcW w:w="452" w:type="pct"/>
            <w:shd w:val="clear" w:color="auto" w:fill="auto"/>
            <w:vAlign w:val="center"/>
            <w:hideMark/>
          </w:tcPr>
          <w:p w14:paraId="34BFE1AE"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p>
        </w:tc>
        <w:tc>
          <w:tcPr>
            <w:tcW w:w="555" w:type="pct"/>
            <w:shd w:val="clear" w:color="auto" w:fill="auto"/>
            <w:vAlign w:val="center"/>
            <w:hideMark/>
          </w:tcPr>
          <w:p w14:paraId="4041A15C"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p>
        </w:tc>
        <w:tc>
          <w:tcPr>
            <w:tcW w:w="538" w:type="pct"/>
            <w:shd w:val="clear" w:color="auto" w:fill="auto"/>
            <w:vAlign w:val="center"/>
            <w:hideMark/>
          </w:tcPr>
          <w:p w14:paraId="30D81566"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p>
        </w:tc>
        <w:tc>
          <w:tcPr>
            <w:tcW w:w="782" w:type="pct"/>
            <w:shd w:val="clear" w:color="auto" w:fill="auto"/>
            <w:vAlign w:val="center"/>
            <w:hideMark/>
          </w:tcPr>
          <w:p w14:paraId="6CB9AEC3"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p>
        </w:tc>
      </w:tr>
      <w:tr w:rsidR="00D71316" w:rsidRPr="00B62F3F" w14:paraId="0AC849E5" w14:textId="77777777" w:rsidTr="00691A33">
        <w:trPr>
          <w:tblCellSpacing w:w="0" w:type="dxa"/>
        </w:trPr>
        <w:tc>
          <w:tcPr>
            <w:tcW w:w="281" w:type="pct"/>
            <w:shd w:val="clear" w:color="auto" w:fill="auto"/>
            <w:vAlign w:val="center"/>
            <w:hideMark/>
          </w:tcPr>
          <w:p w14:paraId="0099C783"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w:t>
            </w:r>
          </w:p>
        </w:tc>
        <w:tc>
          <w:tcPr>
            <w:tcW w:w="1458" w:type="pct"/>
            <w:shd w:val="clear" w:color="auto" w:fill="auto"/>
            <w:vAlign w:val="center"/>
            <w:hideMark/>
          </w:tcPr>
          <w:p w14:paraId="26879DE5"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Trang phục</w:t>
            </w:r>
          </w:p>
        </w:tc>
        <w:tc>
          <w:tcPr>
            <w:tcW w:w="453" w:type="pct"/>
            <w:shd w:val="clear" w:color="auto" w:fill="auto"/>
            <w:vAlign w:val="center"/>
            <w:hideMark/>
          </w:tcPr>
          <w:p w14:paraId="3BC1219A"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Bộ</w:t>
            </w:r>
          </w:p>
        </w:tc>
        <w:tc>
          <w:tcPr>
            <w:tcW w:w="480" w:type="pct"/>
            <w:shd w:val="clear" w:color="auto" w:fill="auto"/>
            <w:vAlign w:val="center"/>
            <w:hideMark/>
          </w:tcPr>
          <w:p w14:paraId="7B32D3E4"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18</w:t>
            </w:r>
          </w:p>
        </w:tc>
        <w:tc>
          <w:tcPr>
            <w:tcW w:w="452" w:type="pct"/>
            <w:shd w:val="clear" w:color="auto" w:fill="auto"/>
            <w:vAlign w:val="center"/>
            <w:hideMark/>
          </w:tcPr>
          <w:p w14:paraId="67F7CA29"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0,255</w:t>
            </w:r>
          </w:p>
        </w:tc>
        <w:tc>
          <w:tcPr>
            <w:tcW w:w="555" w:type="pct"/>
            <w:shd w:val="clear" w:color="auto" w:fill="auto"/>
            <w:vAlign w:val="center"/>
            <w:hideMark/>
          </w:tcPr>
          <w:p w14:paraId="28137C4F"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0,6</w:t>
            </w:r>
          </w:p>
        </w:tc>
        <w:tc>
          <w:tcPr>
            <w:tcW w:w="538" w:type="pct"/>
            <w:shd w:val="clear" w:color="auto" w:fill="auto"/>
            <w:vAlign w:val="center"/>
            <w:hideMark/>
          </w:tcPr>
          <w:p w14:paraId="0E94AE61"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1,31</w:t>
            </w:r>
          </w:p>
        </w:tc>
        <w:tc>
          <w:tcPr>
            <w:tcW w:w="782" w:type="pct"/>
            <w:shd w:val="clear" w:color="auto" w:fill="auto"/>
            <w:vAlign w:val="center"/>
            <w:hideMark/>
          </w:tcPr>
          <w:p w14:paraId="78F2843E"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0,16</w:t>
            </w:r>
          </w:p>
        </w:tc>
      </w:tr>
      <w:tr w:rsidR="00D71316" w:rsidRPr="00B62F3F" w14:paraId="60DBB889" w14:textId="77777777" w:rsidTr="00691A33">
        <w:trPr>
          <w:tblCellSpacing w:w="0" w:type="dxa"/>
        </w:trPr>
        <w:tc>
          <w:tcPr>
            <w:tcW w:w="281" w:type="pct"/>
            <w:shd w:val="clear" w:color="auto" w:fill="auto"/>
            <w:vAlign w:val="center"/>
            <w:hideMark/>
          </w:tcPr>
          <w:p w14:paraId="40C783F9"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w:t>
            </w:r>
          </w:p>
        </w:tc>
        <w:tc>
          <w:tcPr>
            <w:tcW w:w="1458" w:type="pct"/>
            <w:shd w:val="clear" w:color="auto" w:fill="auto"/>
            <w:vAlign w:val="center"/>
            <w:hideMark/>
          </w:tcPr>
          <w:p w14:paraId="411EC09F"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Thẻ cán bộ</w:t>
            </w:r>
          </w:p>
        </w:tc>
        <w:tc>
          <w:tcPr>
            <w:tcW w:w="453" w:type="pct"/>
            <w:shd w:val="clear" w:color="auto" w:fill="auto"/>
            <w:vAlign w:val="center"/>
            <w:hideMark/>
          </w:tcPr>
          <w:p w14:paraId="53D07372"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cái</w:t>
            </w:r>
          </w:p>
        </w:tc>
        <w:tc>
          <w:tcPr>
            <w:tcW w:w="480" w:type="pct"/>
            <w:shd w:val="clear" w:color="auto" w:fill="auto"/>
            <w:vAlign w:val="center"/>
            <w:hideMark/>
          </w:tcPr>
          <w:p w14:paraId="7EE9B487"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12</w:t>
            </w:r>
          </w:p>
        </w:tc>
        <w:tc>
          <w:tcPr>
            <w:tcW w:w="452" w:type="pct"/>
            <w:shd w:val="clear" w:color="auto" w:fill="auto"/>
            <w:vAlign w:val="center"/>
            <w:hideMark/>
          </w:tcPr>
          <w:p w14:paraId="66BF9042"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0,4</w:t>
            </w:r>
          </w:p>
        </w:tc>
        <w:tc>
          <w:tcPr>
            <w:tcW w:w="555" w:type="pct"/>
            <w:shd w:val="clear" w:color="auto" w:fill="auto"/>
            <w:vAlign w:val="center"/>
            <w:hideMark/>
          </w:tcPr>
          <w:p w14:paraId="5E0E1F7F"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w:t>
            </w:r>
          </w:p>
        </w:tc>
        <w:tc>
          <w:tcPr>
            <w:tcW w:w="538" w:type="pct"/>
            <w:shd w:val="clear" w:color="auto" w:fill="auto"/>
            <w:vAlign w:val="center"/>
            <w:hideMark/>
          </w:tcPr>
          <w:p w14:paraId="5EDB3E13"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w:t>
            </w:r>
          </w:p>
        </w:tc>
        <w:tc>
          <w:tcPr>
            <w:tcW w:w="782" w:type="pct"/>
            <w:shd w:val="clear" w:color="auto" w:fill="auto"/>
            <w:vAlign w:val="center"/>
            <w:hideMark/>
          </w:tcPr>
          <w:p w14:paraId="1BE9512C"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0,231</w:t>
            </w:r>
          </w:p>
        </w:tc>
      </w:tr>
      <w:tr w:rsidR="00D71316" w:rsidRPr="00B62F3F" w14:paraId="7424057C" w14:textId="77777777" w:rsidTr="00691A33">
        <w:trPr>
          <w:tblCellSpacing w:w="0" w:type="dxa"/>
        </w:trPr>
        <w:tc>
          <w:tcPr>
            <w:tcW w:w="281" w:type="pct"/>
            <w:shd w:val="clear" w:color="auto" w:fill="auto"/>
            <w:vAlign w:val="center"/>
            <w:hideMark/>
          </w:tcPr>
          <w:p w14:paraId="68433868"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b/>
                <w:bCs/>
                <w:color w:val="000000"/>
                <w:sz w:val="26"/>
                <w:szCs w:val="28"/>
              </w:rPr>
              <w:t>III</w:t>
            </w:r>
          </w:p>
        </w:tc>
        <w:tc>
          <w:tcPr>
            <w:tcW w:w="1458" w:type="pct"/>
            <w:shd w:val="clear" w:color="auto" w:fill="auto"/>
            <w:vAlign w:val="center"/>
            <w:hideMark/>
          </w:tcPr>
          <w:p w14:paraId="75D7E969"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b/>
                <w:bCs/>
                <w:color w:val="000000"/>
                <w:sz w:val="26"/>
                <w:szCs w:val="28"/>
                <w:lang w:val="vi-VN"/>
              </w:rPr>
              <w:t>Vật tư</w:t>
            </w:r>
          </w:p>
        </w:tc>
        <w:tc>
          <w:tcPr>
            <w:tcW w:w="453" w:type="pct"/>
            <w:shd w:val="clear" w:color="auto" w:fill="auto"/>
            <w:vAlign w:val="center"/>
            <w:hideMark/>
          </w:tcPr>
          <w:p w14:paraId="7722561B"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p>
        </w:tc>
        <w:tc>
          <w:tcPr>
            <w:tcW w:w="480" w:type="pct"/>
            <w:shd w:val="clear" w:color="auto" w:fill="auto"/>
            <w:vAlign w:val="center"/>
            <w:hideMark/>
          </w:tcPr>
          <w:p w14:paraId="7B4E3879"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p>
        </w:tc>
        <w:tc>
          <w:tcPr>
            <w:tcW w:w="452" w:type="pct"/>
            <w:shd w:val="clear" w:color="auto" w:fill="auto"/>
            <w:vAlign w:val="center"/>
            <w:hideMark/>
          </w:tcPr>
          <w:p w14:paraId="02D9851A"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p>
        </w:tc>
        <w:tc>
          <w:tcPr>
            <w:tcW w:w="555" w:type="pct"/>
            <w:shd w:val="clear" w:color="auto" w:fill="auto"/>
            <w:vAlign w:val="center"/>
            <w:hideMark/>
          </w:tcPr>
          <w:p w14:paraId="6DD3F5C2"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p>
        </w:tc>
        <w:tc>
          <w:tcPr>
            <w:tcW w:w="538" w:type="pct"/>
            <w:shd w:val="clear" w:color="auto" w:fill="auto"/>
            <w:vAlign w:val="center"/>
            <w:hideMark/>
          </w:tcPr>
          <w:p w14:paraId="7787FFF9"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p>
        </w:tc>
        <w:tc>
          <w:tcPr>
            <w:tcW w:w="782" w:type="pct"/>
            <w:shd w:val="clear" w:color="auto" w:fill="auto"/>
            <w:vAlign w:val="center"/>
            <w:hideMark/>
          </w:tcPr>
          <w:p w14:paraId="3773E4F9"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p>
        </w:tc>
      </w:tr>
      <w:tr w:rsidR="00D71316" w:rsidRPr="00B62F3F" w14:paraId="5D7EA745" w14:textId="77777777" w:rsidTr="00691A33">
        <w:trPr>
          <w:tblCellSpacing w:w="0" w:type="dxa"/>
        </w:trPr>
        <w:tc>
          <w:tcPr>
            <w:tcW w:w="281" w:type="pct"/>
            <w:shd w:val="clear" w:color="auto" w:fill="auto"/>
            <w:vAlign w:val="center"/>
            <w:hideMark/>
          </w:tcPr>
          <w:p w14:paraId="24F36EDE"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w:t>
            </w:r>
          </w:p>
        </w:tc>
        <w:tc>
          <w:tcPr>
            <w:tcW w:w="1458" w:type="pct"/>
            <w:shd w:val="clear" w:color="auto" w:fill="auto"/>
            <w:vAlign w:val="center"/>
            <w:hideMark/>
          </w:tcPr>
          <w:p w14:paraId="29F10833"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Giấy in A4</w:t>
            </w:r>
          </w:p>
        </w:tc>
        <w:tc>
          <w:tcPr>
            <w:tcW w:w="453" w:type="pct"/>
            <w:shd w:val="clear" w:color="auto" w:fill="auto"/>
            <w:vAlign w:val="center"/>
            <w:hideMark/>
          </w:tcPr>
          <w:p w14:paraId="1ED4664B"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Gram</w:t>
            </w:r>
          </w:p>
        </w:tc>
        <w:tc>
          <w:tcPr>
            <w:tcW w:w="480" w:type="pct"/>
            <w:shd w:val="clear" w:color="auto" w:fill="auto"/>
            <w:vAlign w:val="center"/>
            <w:hideMark/>
          </w:tcPr>
          <w:p w14:paraId="556515F3"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452" w:type="pct"/>
            <w:shd w:val="clear" w:color="auto" w:fill="auto"/>
            <w:vAlign w:val="center"/>
            <w:hideMark/>
          </w:tcPr>
          <w:p w14:paraId="2207E8CA"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3,44</w:t>
            </w:r>
          </w:p>
        </w:tc>
        <w:tc>
          <w:tcPr>
            <w:tcW w:w="555" w:type="pct"/>
            <w:shd w:val="clear" w:color="auto" w:fill="auto"/>
            <w:vAlign w:val="center"/>
            <w:hideMark/>
          </w:tcPr>
          <w:p w14:paraId="247A5B3C"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4,4</w:t>
            </w:r>
          </w:p>
        </w:tc>
        <w:tc>
          <w:tcPr>
            <w:tcW w:w="538" w:type="pct"/>
            <w:shd w:val="clear" w:color="auto" w:fill="auto"/>
            <w:vAlign w:val="center"/>
            <w:hideMark/>
          </w:tcPr>
          <w:p w14:paraId="050ADC13"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7,8</w:t>
            </w:r>
          </w:p>
        </w:tc>
        <w:tc>
          <w:tcPr>
            <w:tcW w:w="782" w:type="pct"/>
            <w:shd w:val="clear" w:color="auto" w:fill="auto"/>
            <w:vAlign w:val="center"/>
            <w:hideMark/>
          </w:tcPr>
          <w:p w14:paraId="0CA97F20"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4,2</w:t>
            </w:r>
          </w:p>
        </w:tc>
      </w:tr>
      <w:tr w:rsidR="00D71316" w:rsidRPr="00B62F3F" w14:paraId="075B5862" w14:textId="77777777" w:rsidTr="00691A33">
        <w:trPr>
          <w:tblCellSpacing w:w="0" w:type="dxa"/>
        </w:trPr>
        <w:tc>
          <w:tcPr>
            <w:tcW w:w="281" w:type="pct"/>
            <w:shd w:val="clear" w:color="auto" w:fill="auto"/>
            <w:vAlign w:val="center"/>
            <w:hideMark/>
          </w:tcPr>
          <w:p w14:paraId="5EE3E831"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w:t>
            </w:r>
          </w:p>
        </w:tc>
        <w:tc>
          <w:tcPr>
            <w:tcW w:w="1458" w:type="pct"/>
            <w:shd w:val="clear" w:color="auto" w:fill="auto"/>
            <w:vAlign w:val="center"/>
            <w:hideMark/>
          </w:tcPr>
          <w:p w14:paraId="684F8FBE"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Mực in</w:t>
            </w:r>
          </w:p>
        </w:tc>
        <w:tc>
          <w:tcPr>
            <w:tcW w:w="453" w:type="pct"/>
            <w:shd w:val="clear" w:color="auto" w:fill="auto"/>
            <w:vAlign w:val="center"/>
            <w:hideMark/>
          </w:tcPr>
          <w:p w14:paraId="4F4A5419"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Hộp</w:t>
            </w:r>
          </w:p>
        </w:tc>
        <w:tc>
          <w:tcPr>
            <w:tcW w:w="480" w:type="pct"/>
            <w:shd w:val="clear" w:color="auto" w:fill="auto"/>
            <w:vAlign w:val="center"/>
            <w:hideMark/>
          </w:tcPr>
          <w:p w14:paraId="71892862"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452" w:type="pct"/>
            <w:shd w:val="clear" w:color="auto" w:fill="auto"/>
            <w:vAlign w:val="center"/>
            <w:hideMark/>
          </w:tcPr>
          <w:p w14:paraId="35DF279F"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0,9</w:t>
            </w:r>
          </w:p>
        </w:tc>
        <w:tc>
          <w:tcPr>
            <w:tcW w:w="555" w:type="pct"/>
            <w:shd w:val="clear" w:color="auto" w:fill="auto"/>
            <w:vAlign w:val="center"/>
            <w:hideMark/>
          </w:tcPr>
          <w:p w14:paraId="4CFFC784"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1,2</w:t>
            </w:r>
          </w:p>
        </w:tc>
        <w:tc>
          <w:tcPr>
            <w:tcW w:w="538" w:type="pct"/>
            <w:shd w:val="clear" w:color="auto" w:fill="auto"/>
            <w:vAlign w:val="center"/>
            <w:hideMark/>
          </w:tcPr>
          <w:p w14:paraId="0B95FB1B"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w:t>
            </w:r>
          </w:p>
        </w:tc>
        <w:tc>
          <w:tcPr>
            <w:tcW w:w="782" w:type="pct"/>
            <w:shd w:val="clear" w:color="auto" w:fill="auto"/>
            <w:vAlign w:val="center"/>
            <w:hideMark/>
          </w:tcPr>
          <w:p w14:paraId="13CF00B8"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1,1</w:t>
            </w:r>
          </w:p>
        </w:tc>
      </w:tr>
      <w:tr w:rsidR="00D71316" w:rsidRPr="00B62F3F" w14:paraId="1AEEAD13" w14:textId="77777777" w:rsidTr="00691A33">
        <w:trPr>
          <w:tblCellSpacing w:w="0" w:type="dxa"/>
        </w:trPr>
        <w:tc>
          <w:tcPr>
            <w:tcW w:w="281" w:type="pct"/>
            <w:shd w:val="clear" w:color="auto" w:fill="auto"/>
            <w:vAlign w:val="center"/>
            <w:hideMark/>
          </w:tcPr>
          <w:p w14:paraId="565A4A4B"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3</w:t>
            </w:r>
          </w:p>
        </w:tc>
        <w:tc>
          <w:tcPr>
            <w:tcW w:w="1458" w:type="pct"/>
            <w:shd w:val="clear" w:color="auto" w:fill="auto"/>
            <w:vAlign w:val="center"/>
            <w:hideMark/>
          </w:tcPr>
          <w:p w14:paraId="60E0FCE8"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Bút bi</w:t>
            </w:r>
          </w:p>
        </w:tc>
        <w:tc>
          <w:tcPr>
            <w:tcW w:w="453" w:type="pct"/>
            <w:shd w:val="clear" w:color="auto" w:fill="auto"/>
            <w:vAlign w:val="center"/>
            <w:hideMark/>
          </w:tcPr>
          <w:p w14:paraId="32532C12"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Cái</w:t>
            </w:r>
          </w:p>
        </w:tc>
        <w:tc>
          <w:tcPr>
            <w:tcW w:w="480" w:type="pct"/>
            <w:shd w:val="clear" w:color="auto" w:fill="auto"/>
            <w:vAlign w:val="center"/>
            <w:hideMark/>
          </w:tcPr>
          <w:p w14:paraId="3BCE7592"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452" w:type="pct"/>
            <w:shd w:val="clear" w:color="auto" w:fill="auto"/>
            <w:vAlign w:val="center"/>
            <w:hideMark/>
          </w:tcPr>
          <w:p w14:paraId="7A81435E"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29,42</w:t>
            </w:r>
          </w:p>
        </w:tc>
        <w:tc>
          <w:tcPr>
            <w:tcW w:w="555" w:type="pct"/>
            <w:shd w:val="clear" w:color="auto" w:fill="auto"/>
            <w:vAlign w:val="center"/>
            <w:hideMark/>
          </w:tcPr>
          <w:p w14:paraId="4C026B7A"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49</w:t>
            </w:r>
          </w:p>
        </w:tc>
        <w:tc>
          <w:tcPr>
            <w:tcW w:w="538" w:type="pct"/>
            <w:shd w:val="clear" w:color="auto" w:fill="auto"/>
            <w:vAlign w:val="center"/>
            <w:hideMark/>
          </w:tcPr>
          <w:p w14:paraId="13E20AC1"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98</w:t>
            </w:r>
          </w:p>
        </w:tc>
        <w:tc>
          <w:tcPr>
            <w:tcW w:w="782" w:type="pct"/>
            <w:shd w:val="clear" w:color="auto" w:fill="auto"/>
            <w:vAlign w:val="center"/>
            <w:hideMark/>
          </w:tcPr>
          <w:p w14:paraId="61C34303"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23</w:t>
            </w:r>
          </w:p>
        </w:tc>
      </w:tr>
      <w:tr w:rsidR="00D71316" w:rsidRPr="00B62F3F" w14:paraId="187321E4" w14:textId="77777777" w:rsidTr="00691A33">
        <w:trPr>
          <w:tblCellSpacing w:w="0" w:type="dxa"/>
        </w:trPr>
        <w:tc>
          <w:tcPr>
            <w:tcW w:w="281" w:type="pct"/>
            <w:shd w:val="clear" w:color="auto" w:fill="auto"/>
            <w:vAlign w:val="center"/>
            <w:hideMark/>
          </w:tcPr>
          <w:p w14:paraId="5172635B"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4</w:t>
            </w:r>
          </w:p>
        </w:tc>
        <w:tc>
          <w:tcPr>
            <w:tcW w:w="1458" w:type="pct"/>
            <w:shd w:val="clear" w:color="auto" w:fill="auto"/>
            <w:vAlign w:val="center"/>
            <w:hideMark/>
          </w:tcPr>
          <w:p w14:paraId="2C5A6F67" w14:textId="77777777" w:rsidR="00D71316" w:rsidRPr="008B5EDA" w:rsidRDefault="00D71316" w:rsidP="00691A33">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Nước uống</w:t>
            </w:r>
          </w:p>
        </w:tc>
        <w:tc>
          <w:tcPr>
            <w:tcW w:w="453" w:type="pct"/>
            <w:shd w:val="clear" w:color="auto" w:fill="auto"/>
            <w:vAlign w:val="center"/>
            <w:hideMark/>
          </w:tcPr>
          <w:p w14:paraId="247097FD"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Lít</w:t>
            </w:r>
          </w:p>
        </w:tc>
        <w:tc>
          <w:tcPr>
            <w:tcW w:w="480" w:type="pct"/>
            <w:shd w:val="clear" w:color="auto" w:fill="auto"/>
            <w:vAlign w:val="center"/>
            <w:hideMark/>
          </w:tcPr>
          <w:p w14:paraId="0E838906"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452" w:type="pct"/>
            <w:shd w:val="clear" w:color="auto" w:fill="auto"/>
            <w:vAlign w:val="center"/>
            <w:hideMark/>
          </w:tcPr>
          <w:p w14:paraId="672C62ED"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100</w:t>
            </w:r>
          </w:p>
        </w:tc>
        <w:tc>
          <w:tcPr>
            <w:tcW w:w="555" w:type="pct"/>
            <w:shd w:val="clear" w:color="auto" w:fill="auto"/>
            <w:vAlign w:val="center"/>
            <w:hideMark/>
          </w:tcPr>
          <w:p w14:paraId="2CDBFD55"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245</w:t>
            </w:r>
          </w:p>
        </w:tc>
        <w:tc>
          <w:tcPr>
            <w:tcW w:w="538" w:type="pct"/>
            <w:shd w:val="clear" w:color="auto" w:fill="auto"/>
            <w:vAlign w:val="center"/>
            <w:hideMark/>
          </w:tcPr>
          <w:p w14:paraId="0E927A8D"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585</w:t>
            </w:r>
          </w:p>
        </w:tc>
        <w:tc>
          <w:tcPr>
            <w:tcW w:w="782" w:type="pct"/>
            <w:shd w:val="clear" w:color="auto" w:fill="auto"/>
            <w:vAlign w:val="center"/>
            <w:hideMark/>
          </w:tcPr>
          <w:p w14:paraId="24743071" w14:textId="77777777" w:rsidR="00D71316" w:rsidRPr="008B5EDA" w:rsidRDefault="00D71316" w:rsidP="00691A33">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75</w:t>
            </w:r>
          </w:p>
        </w:tc>
      </w:tr>
    </w:tbl>
    <w:p w14:paraId="13E7DC35" w14:textId="77777777" w:rsidR="00D71316" w:rsidRPr="0045793D" w:rsidRDefault="00D71316" w:rsidP="00D71316">
      <w:pPr>
        <w:shd w:val="clear" w:color="auto" w:fill="FFFFFF"/>
        <w:spacing w:before="120" w:after="120"/>
        <w:jc w:val="both"/>
        <w:rPr>
          <w:b/>
          <w:i/>
          <w:color w:val="000000"/>
          <w:sz w:val="28"/>
          <w:szCs w:val="28"/>
        </w:rPr>
      </w:pPr>
      <w:r w:rsidRPr="0045793D">
        <w:rPr>
          <w:b/>
          <w:i/>
          <w:color w:val="000000"/>
          <w:sz w:val="28"/>
          <w:szCs w:val="28"/>
          <w:lang w:val="vi-VN"/>
        </w:rPr>
        <w:lastRenderedPageBreak/>
        <w:t> </w:t>
      </w:r>
      <w:r w:rsidRPr="0045793D">
        <w:rPr>
          <w:b/>
          <w:i/>
          <w:color w:val="000000"/>
          <w:sz w:val="28"/>
          <w:szCs w:val="28"/>
        </w:rPr>
        <w:t xml:space="preserve">Ghi chú: </w:t>
      </w:r>
    </w:p>
    <w:p w14:paraId="40F78F75" w14:textId="77777777" w:rsidR="00D71316" w:rsidRPr="00DF1D3C" w:rsidRDefault="00D71316" w:rsidP="00D71316">
      <w:pPr>
        <w:shd w:val="clear" w:color="auto" w:fill="FFFFFF"/>
        <w:spacing w:before="120" w:after="120"/>
        <w:ind w:firstLine="567"/>
        <w:jc w:val="both"/>
        <w:rPr>
          <w:color w:val="000000"/>
          <w:sz w:val="28"/>
          <w:szCs w:val="28"/>
        </w:rPr>
      </w:pPr>
      <w:r>
        <w:rPr>
          <w:color w:val="000000"/>
          <w:sz w:val="28"/>
          <w:szCs w:val="28"/>
        </w:rPr>
        <w:t xml:space="preserve">- </w:t>
      </w:r>
      <w:r w:rsidRPr="0045793D">
        <w:rPr>
          <w:color w:val="000000"/>
          <w:sz w:val="28"/>
          <w:szCs w:val="28"/>
        </w:rPr>
        <w:t xml:space="preserve">Một số Thiết bị cập nhật lại thời hạn sử dụng theo </w:t>
      </w:r>
      <w:r w:rsidRPr="0045793D">
        <w:rPr>
          <w:color w:val="000000"/>
          <w:sz w:val="28"/>
          <w:szCs w:val="28"/>
          <w:lang w:val="vi-VN"/>
        </w:rPr>
        <w:t xml:space="preserve">Thông tư số </w:t>
      </w:r>
      <w:r w:rsidRPr="0045793D">
        <w:rPr>
          <w:color w:val="000000"/>
          <w:sz w:val="28"/>
          <w:szCs w:val="28"/>
        </w:rPr>
        <w:t>23</w:t>
      </w:r>
      <w:r w:rsidRPr="0045793D">
        <w:rPr>
          <w:color w:val="000000"/>
          <w:sz w:val="28"/>
          <w:szCs w:val="28"/>
          <w:lang w:val="vi-VN"/>
        </w:rPr>
        <w:t>/20</w:t>
      </w:r>
      <w:r w:rsidRPr="0045793D">
        <w:rPr>
          <w:color w:val="000000"/>
          <w:sz w:val="28"/>
          <w:szCs w:val="28"/>
        </w:rPr>
        <w:t>2</w:t>
      </w:r>
      <w:r w:rsidRPr="0045793D">
        <w:rPr>
          <w:color w:val="000000"/>
          <w:sz w:val="28"/>
          <w:szCs w:val="28"/>
          <w:lang w:val="vi-VN"/>
        </w:rPr>
        <w:t>3/TT-BTC ngày 25</w:t>
      </w:r>
      <w:r w:rsidR="00EB3103">
        <w:rPr>
          <w:color w:val="000000"/>
          <w:sz w:val="28"/>
          <w:szCs w:val="28"/>
        </w:rPr>
        <w:t xml:space="preserve"> tháng </w:t>
      </w:r>
      <w:r w:rsidRPr="0045793D">
        <w:rPr>
          <w:color w:val="000000"/>
          <w:sz w:val="28"/>
          <w:szCs w:val="28"/>
          <w:lang w:val="vi-VN"/>
        </w:rPr>
        <w:t>4</w:t>
      </w:r>
      <w:r w:rsidR="00EB3103">
        <w:rPr>
          <w:color w:val="000000"/>
          <w:sz w:val="28"/>
          <w:szCs w:val="28"/>
        </w:rPr>
        <w:t xml:space="preserve"> năm </w:t>
      </w:r>
      <w:r w:rsidRPr="0045793D">
        <w:rPr>
          <w:color w:val="000000"/>
          <w:sz w:val="28"/>
          <w:szCs w:val="28"/>
          <w:lang w:val="vi-VN"/>
        </w:rPr>
        <w:t>20</w:t>
      </w:r>
      <w:r w:rsidRPr="0045793D">
        <w:rPr>
          <w:color w:val="000000"/>
          <w:sz w:val="28"/>
          <w:szCs w:val="28"/>
        </w:rPr>
        <w:t>2</w:t>
      </w:r>
      <w:r w:rsidRPr="0045793D">
        <w:rPr>
          <w:color w:val="000000"/>
          <w:sz w:val="28"/>
          <w:szCs w:val="28"/>
          <w:lang w:val="vi-VN"/>
        </w:rPr>
        <w:t xml:space="preserve">3 </w:t>
      </w:r>
      <w:r w:rsidRPr="0045793D">
        <w:rPr>
          <w:color w:val="000000"/>
          <w:sz w:val="28"/>
          <w:szCs w:val="28"/>
        </w:rPr>
        <w:t xml:space="preserve">của </w:t>
      </w:r>
      <w:r w:rsidR="00EB3103">
        <w:rPr>
          <w:color w:val="000000"/>
          <w:sz w:val="28"/>
          <w:szCs w:val="28"/>
        </w:rPr>
        <w:t xml:space="preserve">Bộ trưởng </w:t>
      </w:r>
      <w:r w:rsidRPr="0045793D">
        <w:rPr>
          <w:color w:val="000000"/>
          <w:sz w:val="28"/>
          <w:szCs w:val="28"/>
        </w:rPr>
        <w:t xml:space="preserve">Bộ Tài chính, gồm có: </w:t>
      </w:r>
      <w:r w:rsidRPr="0045793D">
        <w:rPr>
          <w:color w:val="000000"/>
          <w:sz w:val="28"/>
          <w:szCs w:val="28"/>
          <w:lang w:val="vi-VN"/>
        </w:rPr>
        <w:t>Máy photocopy</w:t>
      </w:r>
      <w:r w:rsidRPr="0045793D">
        <w:rPr>
          <w:color w:val="000000"/>
          <w:sz w:val="28"/>
          <w:szCs w:val="28"/>
        </w:rPr>
        <w:t>,</w:t>
      </w:r>
      <w:r w:rsidRPr="0045793D">
        <w:rPr>
          <w:color w:val="000000"/>
          <w:sz w:val="28"/>
          <w:szCs w:val="28"/>
          <w:lang w:val="vi-VN"/>
        </w:rPr>
        <w:t xml:space="preserve"> </w:t>
      </w:r>
      <w:r>
        <w:rPr>
          <w:color w:val="000000"/>
          <w:sz w:val="28"/>
          <w:szCs w:val="28"/>
        </w:rPr>
        <w:t>g</w:t>
      </w:r>
      <w:r w:rsidRPr="0045793D">
        <w:rPr>
          <w:color w:val="000000"/>
          <w:sz w:val="28"/>
          <w:szCs w:val="28"/>
          <w:lang w:val="vi-VN"/>
        </w:rPr>
        <w:t>h</w:t>
      </w:r>
      <w:r w:rsidRPr="0045793D">
        <w:rPr>
          <w:color w:val="000000"/>
          <w:sz w:val="28"/>
          <w:szCs w:val="28"/>
        </w:rPr>
        <w:t>ế</w:t>
      </w:r>
      <w:r w:rsidRPr="0045793D">
        <w:rPr>
          <w:color w:val="000000"/>
          <w:sz w:val="28"/>
          <w:szCs w:val="28"/>
          <w:lang w:val="vi-VN"/>
        </w:rPr>
        <w:t> khách hàng</w:t>
      </w:r>
      <w:r w:rsidRPr="0045793D">
        <w:rPr>
          <w:color w:val="000000"/>
          <w:sz w:val="28"/>
          <w:szCs w:val="28"/>
        </w:rPr>
        <w:t xml:space="preserve">, </w:t>
      </w:r>
      <w:r w:rsidR="00EB7D63">
        <w:rPr>
          <w:color w:val="000000"/>
          <w:sz w:val="28"/>
          <w:szCs w:val="28"/>
        </w:rPr>
        <w:t>b</w:t>
      </w:r>
      <w:r w:rsidRPr="0045793D">
        <w:rPr>
          <w:color w:val="000000"/>
          <w:sz w:val="28"/>
          <w:szCs w:val="28"/>
          <w:lang w:val="vi-VN"/>
        </w:rPr>
        <w:t>àn làm việc</w:t>
      </w:r>
      <w:r w:rsidRPr="0045793D">
        <w:rPr>
          <w:color w:val="000000"/>
          <w:sz w:val="28"/>
          <w:szCs w:val="28"/>
        </w:rPr>
        <w:t xml:space="preserve">, </w:t>
      </w:r>
      <w:r>
        <w:rPr>
          <w:color w:val="000000"/>
          <w:sz w:val="28"/>
          <w:szCs w:val="28"/>
        </w:rPr>
        <w:t>b</w:t>
      </w:r>
      <w:r w:rsidRPr="0045793D">
        <w:rPr>
          <w:color w:val="000000"/>
          <w:sz w:val="28"/>
          <w:szCs w:val="28"/>
          <w:lang w:val="vi-VN"/>
        </w:rPr>
        <w:t>àn máy tính</w:t>
      </w:r>
      <w:r w:rsidRPr="0045793D">
        <w:rPr>
          <w:color w:val="000000"/>
          <w:sz w:val="28"/>
          <w:szCs w:val="28"/>
        </w:rPr>
        <w:t xml:space="preserve">, </w:t>
      </w:r>
      <w:r>
        <w:rPr>
          <w:color w:val="000000"/>
          <w:sz w:val="28"/>
          <w:szCs w:val="28"/>
        </w:rPr>
        <w:t>t</w:t>
      </w:r>
      <w:r w:rsidRPr="0045793D">
        <w:rPr>
          <w:color w:val="000000"/>
          <w:sz w:val="28"/>
          <w:szCs w:val="28"/>
          <w:lang w:val="vi-VN"/>
        </w:rPr>
        <w:t>ủ đựng tài liệu</w:t>
      </w:r>
      <w:r>
        <w:rPr>
          <w:color w:val="000000"/>
          <w:sz w:val="28"/>
          <w:szCs w:val="28"/>
        </w:rPr>
        <w:t>.</w:t>
      </w:r>
    </w:p>
    <w:p w14:paraId="744749CD" w14:textId="77777777" w:rsidR="00895A0E" w:rsidRPr="00BD2269" w:rsidRDefault="00D71316" w:rsidP="00BD2269">
      <w:pPr>
        <w:shd w:val="clear" w:color="auto" w:fill="FFFFFF"/>
        <w:spacing w:before="120" w:after="120"/>
        <w:ind w:firstLine="567"/>
        <w:jc w:val="both"/>
        <w:rPr>
          <w:color w:val="000000"/>
          <w:sz w:val="28"/>
          <w:szCs w:val="28"/>
        </w:rPr>
      </w:pPr>
      <w:r>
        <w:rPr>
          <w:color w:val="000000"/>
          <w:sz w:val="28"/>
          <w:szCs w:val="28"/>
        </w:rPr>
        <w:t xml:space="preserve">- </w:t>
      </w:r>
      <w:r w:rsidRPr="0045793D">
        <w:rPr>
          <w:color w:val="000000"/>
          <w:sz w:val="28"/>
          <w:szCs w:val="28"/>
        </w:rPr>
        <w:t xml:space="preserve">Các thiết bị khác, giữ nguyên thời hạn sử dụng </w:t>
      </w:r>
      <w:r w:rsidR="00BD2269">
        <w:rPr>
          <w:color w:val="000000"/>
          <w:sz w:val="28"/>
          <w:szCs w:val="28"/>
        </w:rPr>
        <w:t xml:space="preserve">theo </w:t>
      </w:r>
      <w:r w:rsidRPr="0045793D">
        <w:rPr>
          <w:color w:val="000000"/>
          <w:sz w:val="28"/>
          <w:szCs w:val="28"/>
          <w:lang w:val="vi-VN"/>
        </w:rPr>
        <w:t>Quyết định số 1051/QĐ-</w:t>
      </w:r>
      <w:r w:rsidRPr="0045793D">
        <w:rPr>
          <w:color w:val="000000"/>
          <w:sz w:val="28"/>
          <w:szCs w:val="28"/>
        </w:rPr>
        <w:t>LĐTBXH</w:t>
      </w:r>
      <w:r w:rsidRPr="0045793D">
        <w:rPr>
          <w:color w:val="000000"/>
          <w:sz w:val="28"/>
          <w:szCs w:val="28"/>
          <w:lang w:val="vi-VN"/>
        </w:rPr>
        <w:t xml:space="preserve"> ngày </w:t>
      </w:r>
      <w:r w:rsidRPr="0045793D">
        <w:rPr>
          <w:color w:val="000000"/>
          <w:sz w:val="28"/>
          <w:szCs w:val="28"/>
        </w:rPr>
        <w:t>10</w:t>
      </w:r>
      <w:r w:rsidR="00BD2269">
        <w:rPr>
          <w:color w:val="000000"/>
          <w:sz w:val="28"/>
          <w:szCs w:val="28"/>
        </w:rPr>
        <w:t xml:space="preserve"> tháng </w:t>
      </w:r>
      <w:r w:rsidRPr="0045793D">
        <w:rPr>
          <w:color w:val="000000"/>
          <w:sz w:val="28"/>
          <w:szCs w:val="28"/>
          <w:lang w:val="vi-VN"/>
        </w:rPr>
        <w:t>8</w:t>
      </w:r>
      <w:r w:rsidR="00BD2269">
        <w:rPr>
          <w:color w:val="000000"/>
          <w:sz w:val="28"/>
          <w:szCs w:val="28"/>
        </w:rPr>
        <w:t xml:space="preserve"> năm </w:t>
      </w:r>
      <w:r w:rsidRPr="0045793D">
        <w:rPr>
          <w:color w:val="000000"/>
          <w:sz w:val="28"/>
          <w:szCs w:val="28"/>
          <w:lang w:val="vi-VN"/>
        </w:rPr>
        <w:t xml:space="preserve">2018 của </w:t>
      </w:r>
      <w:r w:rsidR="00BD2269">
        <w:rPr>
          <w:color w:val="000000"/>
          <w:sz w:val="28"/>
          <w:szCs w:val="28"/>
        </w:rPr>
        <w:t xml:space="preserve">Bộ trưởng </w:t>
      </w:r>
      <w:r w:rsidRPr="0045793D">
        <w:rPr>
          <w:color w:val="000000"/>
          <w:sz w:val="28"/>
          <w:szCs w:val="28"/>
        </w:rPr>
        <w:t>Bộ Lao động - Thương binh và Xã hội</w:t>
      </w:r>
      <w:r>
        <w:rPr>
          <w:color w:val="000000"/>
          <w:sz w:val="28"/>
          <w:szCs w:val="28"/>
        </w:rPr>
        <w:t>.</w:t>
      </w:r>
      <w:r w:rsidR="00BD2269">
        <w:rPr>
          <w:color w:val="000000"/>
          <w:sz w:val="28"/>
          <w:szCs w:val="28"/>
        </w:rPr>
        <w:t>/.</w:t>
      </w:r>
    </w:p>
    <w:sectPr w:rsidR="00895A0E" w:rsidRPr="00BD2269" w:rsidSect="00E66490">
      <w:headerReference w:type="default" r:id="rId7"/>
      <w:headerReference w:type="firs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B1E61" w14:textId="77777777" w:rsidR="00B62635" w:rsidRDefault="00B62635">
      <w:r>
        <w:separator/>
      </w:r>
    </w:p>
  </w:endnote>
  <w:endnote w:type="continuationSeparator" w:id="0">
    <w:p w14:paraId="35452ED4" w14:textId="77777777" w:rsidR="00B62635" w:rsidRDefault="00B6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47221" w14:textId="77777777" w:rsidR="00B62635" w:rsidRDefault="00B62635">
      <w:r>
        <w:separator/>
      </w:r>
    </w:p>
  </w:footnote>
  <w:footnote w:type="continuationSeparator" w:id="0">
    <w:p w14:paraId="71E9E11C" w14:textId="77777777" w:rsidR="00B62635" w:rsidRDefault="00B62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FC49" w14:textId="77777777" w:rsidR="00E66490" w:rsidRDefault="00E66490">
    <w:pPr>
      <w:pStyle w:val="Header"/>
      <w:jc w:val="center"/>
    </w:pPr>
    <w:r>
      <w:fldChar w:fldCharType="begin"/>
    </w:r>
    <w:r>
      <w:instrText xml:space="preserve"> PAGE   \* MERGEFORMAT </w:instrText>
    </w:r>
    <w:r>
      <w:fldChar w:fldCharType="separate"/>
    </w:r>
    <w:r>
      <w:rPr>
        <w:noProof/>
      </w:rPr>
      <w:t>12</w:t>
    </w:r>
    <w:r>
      <w:rPr>
        <w:noProof/>
      </w:rPr>
      <w:fldChar w:fldCharType="end"/>
    </w:r>
  </w:p>
  <w:p w14:paraId="1C305B02" w14:textId="77777777" w:rsidR="00E66490" w:rsidRDefault="00E66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EC55" w14:textId="77777777" w:rsidR="00E66490" w:rsidRDefault="00E66490">
    <w:pPr>
      <w:pStyle w:val="Header"/>
      <w:jc w:val="center"/>
    </w:pPr>
  </w:p>
  <w:p w14:paraId="70E637F7" w14:textId="77777777" w:rsidR="00E66490" w:rsidRDefault="00E66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47AE"/>
    <w:multiLevelType w:val="multilevel"/>
    <w:tmpl w:val="23FC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554EF"/>
    <w:multiLevelType w:val="hybridMultilevel"/>
    <w:tmpl w:val="C3A4FA3A"/>
    <w:lvl w:ilvl="0" w:tplc="B30A3D80">
      <w:start w:val="5"/>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15:restartNumberingAfterBreak="0">
    <w:nsid w:val="3ADE1058"/>
    <w:multiLevelType w:val="hybridMultilevel"/>
    <w:tmpl w:val="0CDEEBA2"/>
    <w:lvl w:ilvl="0" w:tplc="F92A6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35825"/>
    <w:multiLevelType w:val="hybridMultilevel"/>
    <w:tmpl w:val="9098A4BC"/>
    <w:lvl w:ilvl="0" w:tplc="29C27DCE">
      <w:numFmt w:val="bullet"/>
      <w:lvlText w:val="-"/>
      <w:lvlJc w:val="left"/>
      <w:pPr>
        <w:ind w:left="102" w:hanging="166"/>
      </w:pPr>
      <w:rPr>
        <w:rFonts w:ascii="Times New Roman" w:eastAsia="Times New Roman" w:hAnsi="Times New Roman" w:cs="Times New Roman" w:hint="default"/>
        <w:w w:val="100"/>
        <w:sz w:val="28"/>
        <w:szCs w:val="28"/>
      </w:rPr>
    </w:lvl>
    <w:lvl w:ilvl="1" w:tplc="F03A7A96">
      <w:numFmt w:val="bullet"/>
      <w:lvlText w:val="-"/>
      <w:lvlJc w:val="left"/>
      <w:pPr>
        <w:ind w:left="202" w:hanging="168"/>
      </w:pPr>
      <w:rPr>
        <w:rFonts w:ascii="Times New Roman" w:eastAsia="Times New Roman" w:hAnsi="Times New Roman" w:cs="Times New Roman" w:hint="default"/>
        <w:w w:val="100"/>
        <w:sz w:val="28"/>
        <w:szCs w:val="28"/>
      </w:rPr>
    </w:lvl>
    <w:lvl w:ilvl="2" w:tplc="48DCA220">
      <w:numFmt w:val="bullet"/>
      <w:lvlText w:val="•"/>
      <w:lvlJc w:val="left"/>
      <w:pPr>
        <w:ind w:left="1277" w:hanging="168"/>
      </w:pPr>
      <w:rPr>
        <w:rFonts w:hint="default"/>
      </w:rPr>
    </w:lvl>
    <w:lvl w:ilvl="3" w:tplc="2C3410B8">
      <w:numFmt w:val="bullet"/>
      <w:lvlText w:val="•"/>
      <w:lvlJc w:val="left"/>
      <w:pPr>
        <w:ind w:left="2355" w:hanging="168"/>
      </w:pPr>
      <w:rPr>
        <w:rFonts w:hint="default"/>
      </w:rPr>
    </w:lvl>
    <w:lvl w:ilvl="4" w:tplc="A79EEFE4">
      <w:numFmt w:val="bullet"/>
      <w:lvlText w:val="•"/>
      <w:lvlJc w:val="left"/>
      <w:pPr>
        <w:ind w:left="3433" w:hanging="168"/>
      </w:pPr>
      <w:rPr>
        <w:rFonts w:hint="default"/>
      </w:rPr>
    </w:lvl>
    <w:lvl w:ilvl="5" w:tplc="94087EF6">
      <w:numFmt w:val="bullet"/>
      <w:lvlText w:val="•"/>
      <w:lvlJc w:val="left"/>
      <w:pPr>
        <w:ind w:left="4511" w:hanging="168"/>
      </w:pPr>
      <w:rPr>
        <w:rFonts w:hint="default"/>
      </w:rPr>
    </w:lvl>
    <w:lvl w:ilvl="6" w:tplc="3D488384">
      <w:numFmt w:val="bullet"/>
      <w:lvlText w:val="•"/>
      <w:lvlJc w:val="left"/>
      <w:pPr>
        <w:ind w:left="5588" w:hanging="168"/>
      </w:pPr>
      <w:rPr>
        <w:rFonts w:hint="default"/>
      </w:rPr>
    </w:lvl>
    <w:lvl w:ilvl="7" w:tplc="FFC82164">
      <w:numFmt w:val="bullet"/>
      <w:lvlText w:val="•"/>
      <w:lvlJc w:val="left"/>
      <w:pPr>
        <w:ind w:left="6666" w:hanging="168"/>
      </w:pPr>
      <w:rPr>
        <w:rFonts w:hint="default"/>
      </w:rPr>
    </w:lvl>
    <w:lvl w:ilvl="8" w:tplc="72826AA4">
      <w:numFmt w:val="bullet"/>
      <w:lvlText w:val="•"/>
      <w:lvlJc w:val="left"/>
      <w:pPr>
        <w:ind w:left="7744" w:hanging="168"/>
      </w:pPr>
      <w:rPr>
        <w:rFonts w:hint="default"/>
      </w:rPr>
    </w:lvl>
  </w:abstractNum>
  <w:num w:numId="1" w16cid:durableId="2001881428">
    <w:abstractNumId w:val="3"/>
  </w:num>
  <w:num w:numId="2" w16cid:durableId="2037803807">
    <w:abstractNumId w:val="1"/>
  </w:num>
  <w:num w:numId="3" w16cid:durableId="1509754827">
    <w:abstractNumId w:val="2"/>
  </w:num>
  <w:num w:numId="4" w16cid:durableId="119584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316"/>
    <w:rsid w:val="0007120B"/>
    <w:rsid w:val="000F2174"/>
    <w:rsid w:val="00117002"/>
    <w:rsid w:val="00135ECF"/>
    <w:rsid w:val="001659D0"/>
    <w:rsid w:val="001B7572"/>
    <w:rsid w:val="001C59A8"/>
    <w:rsid w:val="0023196A"/>
    <w:rsid w:val="0024347F"/>
    <w:rsid w:val="00276C93"/>
    <w:rsid w:val="00294148"/>
    <w:rsid w:val="002B2572"/>
    <w:rsid w:val="00382C87"/>
    <w:rsid w:val="004B07BE"/>
    <w:rsid w:val="00597188"/>
    <w:rsid w:val="0060628B"/>
    <w:rsid w:val="00691A33"/>
    <w:rsid w:val="006A1F63"/>
    <w:rsid w:val="006D53B8"/>
    <w:rsid w:val="0080143C"/>
    <w:rsid w:val="00895A0E"/>
    <w:rsid w:val="008A2A88"/>
    <w:rsid w:val="00906396"/>
    <w:rsid w:val="00910BD2"/>
    <w:rsid w:val="00A40D1B"/>
    <w:rsid w:val="00A67B2B"/>
    <w:rsid w:val="00A77E69"/>
    <w:rsid w:val="00AC4CB3"/>
    <w:rsid w:val="00B22D33"/>
    <w:rsid w:val="00B45A34"/>
    <w:rsid w:val="00B62635"/>
    <w:rsid w:val="00B830D8"/>
    <w:rsid w:val="00BC6093"/>
    <w:rsid w:val="00BD2269"/>
    <w:rsid w:val="00BE3996"/>
    <w:rsid w:val="00C01E5E"/>
    <w:rsid w:val="00C559E3"/>
    <w:rsid w:val="00CB2517"/>
    <w:rsid w:val="00CC2CA0"/>
    <w:rsid w:val="00CD5807"/>
    <w:rsid w:val="00D047EE"/>
    <w:rsid w:val="00D43CD2"/>
    <w:rsid w:val="00D63A80"/>
    <w:rsid w:val="00D71316"/>
    <w:rsid w:val="00D91881"/>
    <w:rsid w:val="00DE4F90"/>
    <w:rsid w:val="00E355B3"/>
    <w:rsid w:val="00E66490"/>
    <w:rsid w:val="00E90D01"/>
    <w:rsid w:val="00EB3103"/>
    <w:rsid w:val="00EB7D63"/>
    <w:rsid w:val="00EF4D3C"/>
    <w:rsid w:val="00F9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F214"/>
  <w15:docId w15:val="{CB75B451-52ED-4843-B8E4-80DD7998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316"/>
    <w:rPr>
      <w:rFonts w:eastAsia="Times New Roman" w:cs="Times New Roman"/>
      <w:szCs w:val="24"/>
    </w:rPr>
  </w:style>
  <w:style w:type="paragraph" w:styleId="Heading1">
    <w:name w:val="heading 1"/>
    <w:basedOn w:val="Normal"/>
    <w:next w:val="Normal"/>
    <w:link w:val="Heading1Char"/>
    <w:qFormat/>
    <w:rsid w:val="00D71316"/>
    <w:pPr>
      <w:keepNext/>
      <w:tabs>
        <w:tab w:val="left" w:pos="1080"/>
      </w:tabs>
      <w:jc w:val="center"/>
      <w:outlineLvl w:val="0"/>
    </w:pPr>
    <w:rPr>
      <w:rFonts w:ascii=".VnTimeH" w:hAnsi=".VnTimeH"/>
      <w:b/>
      <w:sz w:val="40"/>
    </w:rPr>
  </w:style>
  <w:style w:type="paragraph" w:styleId="Heading5">
    <w:name w:val="heading 5"/>
    <w:basedOn w:val="Normal"/>
    <w:next w:val="Normal"/>
    <w:link w:val="Heading5Char"/>
    <w:qFormat/>
    <w:rsid w:val="00D71316"/>
    <w:pPr>
      <w:keepNext/>
      <w:outlineLvl w:val="4"/>
    </w:pPr>
    <w:rPr>
      <w:rFonts w:ascii=".VnTime" w:hAnsi=".VnTime"/>
      <w:b/>
      <w:sz w:val="20"/>
    </w:rPr>
  </w:style>
  <w:style w:type="paragraph" w:styleId="Heading6">
    <w:name w:val="heading 6"/>
    <w:basedOn w:val="Normal"/>
    <w:next w:val="Normal"/>
    <w:link w:val="Heading6Char"/>
    <w:qFormat/>
    <w:rsid w:val="00D71316"/>
    <w:pPr>
      <w:keepNext/>
      <w:jc w:val="center"/>
      <w:outlineLvl w:val="5"/>
    </w:pPr>
    <w:rPr>
      <w:rFonts w:ascii=".VnTimeH" w:hAnsi=".VnTimeH"/>
      <w:b/>
    </w:rPr>
  </w:style>
  <w:style w:type="paragraph" w:styleId="Heading7">
    <w:name w:val="heading 7"/>
    <w:basedOn w:val="Normal"/>
    <w:next w:val="Normal"/>
    <w:link w:val="Heading7Char"/>
    <w:qFormat/>
    <w:rsid w:val="00D71316"/>
    <w:pPr>
      <w:keepNext/>
      <w:jc w:val="center"/>
      <w:outlineLvl w:val="6"/>
    </w:pPr>
    <w:rPr>
      <w:sz w:val="28"/>
    </w:rPr>
  </w:style>
  <w:style w:type="paragraph" w:styleId="Heading8">
    <w:name w:val="heading 8"/>
    <w:basedOn w:val="Normal"/>
    <w:next w:val="Normal"/>
    <w:link w:val="Heading8Char"/>
    <w:qFormat/>
    <w:rsid w:val="00D71316"/>
    <w:pPr>
      <w:keepNext/>
      <w:outlineLvl w:val="7"/>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316"/>
    <w:rPr>
      <w:rFonts w:ascii=".VnTimeH" w:eastAsia="Times New Roman" w:hAnsi=".VnTimeH" w:cs="Times New Roman"/>
      <w:b/>
      <w:sz w:val="40"/>
      <w:szCs w:val="24"/>
    </w:rPr>
  </w:style>
  <w:style w:type="character" w:customStyle="1" w:styleId="Heading5Char">
    <w:name w:val="Heading 5 Char"/>
    <w:basedOn w:val="DefaultParagraphFont"/>
    <w:link w:val="Heading5"/>
    <w:rsid w:val="00D71316"/>
    <w:rPr>
      <w:rFonts w:ascii=".VnTime" w:eastAsia="Times New Roman" w:hAnsi=".VnTime" w:cs="Times New Roman"/>
      <w:b/>
      <w:sz w:val="20"/>
      <w:szCs w:val="24"/>
    </w:rPr>
  </w:style>
  <w:style w:type="character" w:customStyle="1" w:styleId="Heading6Char">
    <w:name w:val="Heading 6 Char"/>
    <w:basedOn w:val="DefaultParagraphFont"/>
    <w:link w:val="Heading6"/>
    <w:rsid w:val="00D71316"/>
    <w:rPr>
      <w:rFonts w:ascii=".VnTimeH" w:eastAsia="Times New Roman" w:hAnsi=".VnTimeH" w:cs="Times New Roman"/>
      <w:b/>
      <w:szCs w:val="24"/>
    </w:rPr>
  </w:style>
  <w:style w:type="character" w:customStyle="1" w:styleId="Heading7Char">
    <w:name w:val="Heading 7 Char"/>
    <w:basedOn w:val="DefaultParagraphFont"/>
    <w:link w:val="Heading7"/>
    <w:rsid w:val="00D71316"/>
    <w:rPr>
      <w:rFonts w:eastAsia="Times New Roman" w:cs="Times New Roman"/>
      <w:sz w:val="28"/>
      <w:szCs w:val="24"/>
    </w:rPr>
  </w:style>
  <w:style w:type="character" w:customStyle="1" w:styleId="Heading8Char">
    <w:name w:val="Heading 8 Char"/>
    <w:basedOn w:val="DefaultParagraphFont"/>
    <w:link w:val="Heading8"/>
    <w:rsid w:val="00D71316"/>
    <w:rPr>
      <w:rFonts w:eastAsia="Times New Roman" w:cs="Times New Roman"/>
      <w:b/>
      <w:bCs/>
      <w:sz w:val="28"/>
      <w:szCs w:val="24"/>
    </w:rPr>
  </w:style>
  <w:style w:type="paragraph" w:customStyle="1" w:styleId="1Char">
    <w:name w:val="1 Char"/>
    <w:basedOn w:val="DocumentMap"/>
    <w:autoRedefine/>
    <w:rsid w:val="00D71316"/>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D71316"/>
    <w:rPr>
      <w:rFonts w:ascii="Tahoma" w:hAnsi="Tahoma" w:cs="Tahoma"/>
      <w:sz w:val="16"/>
      <w:szCs w:val="16"/>
    </w:rPr>
  </w:style>
  <w:style w:type="character" w:customStyle="1" w:styleId="DocumentMapChar">
    <w:name w:val="Document Map Char"/>
    <w:basedOn w:val="DefaultParagraphFont"/>
    <w:link w:val="DocumentMap"/>
    <w:uiPriority w:val="99"/>
    <w:semiHidden/>
    <w:rsid w:val="00D71316"/>
    <w:rPr>
      <w:rFonts w:ascii="Tahoma" w:eastAsia="Times New Roman" w:hAnsi="Tahoma" w:cs="Tahoma"/>
      <w:sz w:val="16"/>
      <w:szCs w:val="16"/>
    </w:rPr>
  </w:style>
  <w:style w:type="paragraph" w:styleId="BalloonText">
    <w:name w:val="Balloon Text"/>
    <w:basedOn w:val="Normal"/>
    <w:link w:val="BalloonTextChar"/>
    <w:uiPriority w:val="99"/>
    <w:unhideWhenUsed/>
    <w:rsid w:val="00D71316"/>
    <w:rPr>
      <w:rFonts w:ascii="Tahoma" w:hAnsi="Tahoma" w:cs="Tahoma"/>
      <w:sz w:val="16"/>
      <w:szCs w:val="16"/>
    </w:rPr>
  </w:style>
  <w:style w:type="character" w:customStyle="1" w:styleId="BalloonTextChar">
    <w:name w:val="Balloon Text Char"/>
    <w:basedOn w:val="DefaultParagraphFont"/>
    <w:link w:val="BalloonText"/>
    <w:uiPriority w:val="99"/>
    <w:rsid w:val="00D71316"/>
    <w:rPr>
      <w:rFonts w:ascii="Tahoma" w:eastAsia="Times New Roman" w:hAnsi="Tahoma" w:cs="Tahoma"/>
      <w:sz w:val="16"/>
      <w:szCs w:val="16"/>
    </w:rPr>
  </w:style>
  <w:style w:type="paragraph" w:styleId="Header">
    <w:name w:val="header"/>
    <w:basedOn w:val="Normal"/>
    <w:link w:val="HeaderChar"/>
    <w:uiPriority w:val="99"/>
    <w:unhideWhenUsed/>
    <w:rsid w:val="00D71316"/>
    <w:pPr>
      <w:tabs>
        <w:tab w:val="center" w:pos="4513"/>
        <w:tab w:val="right" w:pos="9026"/>
      </w:tabs>
    </w:pPr>
  </w:style>
  <w:style w:type="character" w:customStyle="1" w:styleId="HeaderChar">
    <w:name w:val="Header Char"/>
    <w:basedOn w:val="DefaultParagraphFont"/>
    <w:link w:val="Header"/>
    <w:uiPriority w:val="99"/>
    <w:rsid w:val="00D71316"/>
    <w:rPr>
      <w:rFonts w:eastAsia="Times New Roman" w:cs="Times New Roman"/>
      <w:szCs w:val="24"/>
    </w:rPr>
  </w:style>
  <w:style w:type="paragraph" w:styleId="Footer">
    <w:name w:val="footer"/>
    <w:basedOn w:val="Normal"/>
    <w:link w:val="FooterChar"/>
    <w:uiPriority w:val="99"/>
    <w:unhideWhenUsed/>
    <w:rsid w:val="00D71316"/>
    <w:pPr>
      <w:tabs>
        <w:tab w:val="center" w:pos="4513"/>
        <w:tab w:val="right" w:pos="9026"/>
      </w:tabs>
    </w:pPr>
  </w:style>
  <w:style w:type="character" w:customStyle="1" w:styleId="FooterChar">
    <w:name w:val="Footer Char"/>
    <w:basedOn w:val="DefaultParagraphFont"/>
    <w:link w:val="Footer"/>
    <w:uiPriority w:val="99"/>
    <w:rsid w:val="00D71316"/>
    <w:rPr>
      <w:rFonts w:eastAsia="Times New Roman" w:cs="Times New Roman"/>
      <w:szCs w:val="24"/>
    </w:rPr>
  </w:style>
  <w:style w:type="paragraph" w:styleId="CommentText">
    <w:name w:val="annotation text"/>
    <w:basedOn w:val="Normal"/>
    <w:link w:val="CommentTextChar"/>
    <w:uiPriority w:val="99"/>
    <w:unhideWhenUsed/>
    <w:rsid w:val="00D71316"/>
    <w:rPr>
      <w:sz w:val="20"/>
      <w:szCs w:val="20"/>
    </w:rPr>
  </w:style>
  <w:style w:type="character" w:customStyle="1" w:styleId="CommentTextChar">
    <w:name w:val="Comment Text Char"/>
    <w:basedOn w:val="DefaultParagraphFont"/>
    <w:link w:val="CommentText"/>
    <w:uiPriority w:val="99"/>
    <w:rsid w:val="00D71316"/>
    <w:rPr>
      <w:rFonts w:eastAsia="Times New Roman" w:cs="Times New Roman"/>
      <w:sz w:val="20"/>
      <w:szCs w:val="20"/>
    </w:rPr>
  </w:style>
  <w:style w:type="character" w:styleId="CommentReference">
    <w:name w:val="annotation reference"/>
    <w:uiPriority w:val="99"/>
    <w:semiHidden/>
    <w:unhideWhenUsed/>
    <w:rsid w:val="00D71316"/>
    <w:rPr>
      <w:sz w:val="16"/>
      <w:szCs w:val="16"/>
    </w:rPr>
  </w:style>
  <w:style w:type="paragraph" w:styleId="CommentSubject">
    <w:name w:val="annotation subject"/>
    <w:basedOn w:val="CommentText"/>
    <w:next w:val="CommentText"/>
    <w:link w:val="CommentSubjectChar"/>
    <w:uiPriority w:val="99"/>
    <w:semiHidden/>
    <w:unhideWhenUsed/>
    <w:rsid w:val="00D71316"/>
    <w:rPr>
      <w:b/>
      <w:bCs/>
    </w:rPr>
  </w:style>
  <w:style w:type="character" w:customStyle="1" w:styleId="CommentSubjectChar">
    <w:name w:val="Comment Subject Char"/>
    <w:basedOn w:val="CommentTextChar"/>
    <w:link w:val="CommentSubject"/>
    <w:uiPriority w:val="99"/>
    <w:semiHidden/>
    <w:rsid w:val="00D71316"/>
    <w:rPr>
      <w:rFonts w:eastAsia="Times New Roman" w:cs="Times New Roman"/>
      <w:b/>
      <w:bCs/>
      <w:sz w:val="20"/>
      <w:szCs w:val="20"/>
    </w:rPr>
  </w:style>
  <w:style w:type="paragraph" w:styleId="NormalWeb">
    <w:name w:val="Normal (Web)"/>
    <w:basedOn w:val="Normal"/>
    <w:uiPriority w:val="99"/>
    <w:unhideWhenUsed/>
    <w:rsid w:val="00D71316"/>
    <w:pPr>
      <w:spacing w:before="100" w:beforeAutospacing="1" w:after="100" w:afterAutospacing="1"/>
    </w:pPr>
  </w:style>
  <w:style w:type="character" w:styleId="Hyperlink">
    <w:name w:val="Hyperlink"/>
    <w:uiPriority w:val="99"/>
    <w:unhideWhenUsed/>
    <w:rsid w:val="00D71316"/>
    <w:rPr>
      <w:color w:val="0000FF"/>
      <w:u w:val="single"/>
    </w:rPr>
  </w:style>
  <w:style w:type="paragraph" w:styleId="ListParagraph">
    <w:name w:val="List Paragraph"/>
    <w:basedOn w:val="Normal"/>
    <w:uiPriority w:val="34"/>
    <w:qFormat/>
    <w:rsid w:val="00D71316"/>
    <w:pPr>
      <w:ind w:left="720"/>
      <w:contextualSpacing/>
    </w:pPr>
  </w:style>
  <w:style w:type="paragraph" w:styleId="BodyText">
    <w:name w:val="Body Text"/>
    <w:basedOn w:val="Normal"/>
    <w:link w:val="BodyTextChar"/>
    <w:rsid w:val="00D71316"/>
    <w:pPr>
      <w:tabs>
        <w:tab w:val="left" w:pos="1080"/>
      </w:tabs>
      <w:jc w:val="center"/>
    </w:pPr>
    <w:rPr>
      <w:rFonts w:ascii=".VnTimeH" w:hAnsi=".VnTimeH"/>
      <w:b/>
      <w:sz w:val="40"/>
    </w:rPr>
  </w:style>
  <w:style w:type="character" w:customStyle="1" w:styleId="BodyTextChar">
    <w:name w:val="Body Text Char"/>
    <w:basedOn w:val="DefaultParagraphFont"/>
    <w:link w:val="BodyText"/>
    <w:rsid w:val="00D71316"/>
    <w:rPr>
      <w:rFonts w:ascii=".VnTimeH" w:eastAsia="Times New Roman" w:hAnsi=".VnTimeH" w:cs="Times New Roman"/>
      <w:b/>
      <w:sz w:val="40"/>
      <w:szCs w:val="24"/>
    </w:rPr>
  </w:style>
  <w:style w:type="paragraph" w:styleId="BodyTextIndent">
    <w:name w:val="Body Text Indent"/>
    <w:basedOn w:val="Normal"/>
    <w:link w:val="BodyTextIndentChar"/>
    <w:rsid w:val="00D71316"/>
    <w:pPr>
      <w:ind w:left="360"/>
      <w:jc w:val="both"/>
    </w:pPr>
    <w:rPr>
      <w:rFonts w:ascii=".VnTime" w:hAnsi=".VnTime"/>
      <w:sz w:val="28"/>
    </w:rPr>
  </w:style>
  <w:style w:type="character" w:customStyle="1" w:styleId="BodyTextIndentChar">
    <w:name w:val="Body Text Indent Char"/>
    <w:basedOn w:val="DefaultParagraphFont"/>
    <w:link w:val="BodyTextIndent"/>
    <w:rsid w:val="00D71316"/>
    <w:rPr>
      <w:rFonts w:ascii=".VnTime" w:eastAsia="Times New Roman" w:hAnsi=".VnTime" w:cs="Times New Roman"/>
      <w:sz w:val="28"/>
      <w:szCs w:val="24"/>
    </w:rPr>
  </w:style>
  <w:style w:type="paragraph" w:styleId="BodyText2">
    <w:name w:val="Body Text 2"/>
    <w:basedOn w:val="Normal"/>
    <w:link w:val="BodyText2Char"/>
    <w:rsid w:val="00D71316"/>
    <w:pPr>
      <w:jc w:val="both"/>
    </w:pPr>
  </w:style>
  <w:style w:type="character" w:customStyle="1" w:styleId="BodyText2Char">
    <w:name w:val="Body Text 2 Char"/>
    <w:basedOn w:val="DefaultParagraphFont"/>
    <w:link w:val="BodyText2"/>
    <w:rsid w:val="00D71316"/>
    <w:rPr>
      <w:rFonts w:eastAsia="Times New Roman" w:cs="Times New Roman"/>
      <w:szCs w:val="24"/>
    </w:rPr>
  </w:style>
  <w:style w:type="paragraph" w:styleId="BodyTextIndent3">
    <w:name w:val="Body Text Indent 3"/>
    <w:basedOn w:val="Normal"/>
    <w:link w:val="BodyTextIndent3Char"/>
    <w:rsid w:val="00D71316"/>
    <w:pPr>
      <w:ind w:firstLine="720"/>
      <w:jc w:val="both"/>
    </w:pPr>
    <w:rPr>
      <w:sz w:val="28"/>
    </w:rPr>
  </w:style>
  <w:style w:type="character" w:customStyle="1" w:styleId="BodyTextIndent3Char">
    <w:name w:val="Body Text Indent 3 Char"/>
    <w:basedOn w:val="DefaultParagraphFont"/>
    <w:link w:val="BodyTextIndent3"/>
    <w:rsid w:val="00D71316"/>
    <w:rPr>
      <w:rFonts w:eastAsia="Times New Roman" w:cs="Times New Roman"/>
      <w:sz w:val="28"/>
      <w:szCs w:val="24"/>
    </w:rPr>
  </w:style>
  <w:style w:type="character" w:styleId="PageNumber">
    <w:name w:val="page number"/>
    <w:rsid w:val="00D71316"/>
  </w:style>
  <w:style w:type="paragraph" w:customStyle="1" w:styleId="CharCharCharCharCharCharCharCharCharChar">
    <w:name w:val="Char Char Char Char Char Char Char Char Char Char"/>
    <w:basedOn w:val="Normal"/>
    <w:semiHidden/>
    <w:rsid w:val="00D71316"/>
    <w:pPr>
      <w:spacing w:after="160" w:line="240" w:lineRule="exact"/>
    </w:pPr>
    <w:rPr>
      <w:rFonts w:ascii="Arial" w:hAnsi="Arial"/>
      <w:bCs/>
      <w:sz w:val="22"/>
      <w:szCs w:val="22"/>
    </w:rPr>
  </w:style>
  <w:style w:type="paragraph" w:styleId="BodyTextIndent2">
    <w:name w:val="Body Text Indent 2"/>
    <w:basedOn w:val="Normal"/>
    <w:link w:val="BodyTextIndent2Char"/>
    <w:rsid w:val="00D71316"/>
    <w:pPr>
      <w:spacing w:after="120" w:line="480" w:lineRule="auto"/>
      <w:ind w:left="360"/>
    </w:pPr>
    <w:rPr>
      <w:bCs/>
      <w:sz w:val="28"/>
      <w:szCs w:val="28"/>
    </w:rPr>
  </w:style>
  <w:style w:type="character" w:customStyle="1" w:styleId="BodyTextIndent2Char">
    <w:name w:val="Body Text Indent 2 Char"/>
    <w:basedOn w:val="DefaultParagraphFont"/>
    <w:link w:val="BodyTextIndent2"/>
    <w:rsid w:val="00D71316"/>
    <w:rPr>
      <w:rFonts w:eastAsia="Times New Roman" w:cs="Times New Roman"/>
      <w:bCs/>
      <w:sz w:val="28"/>
      <w:szCs w:val="28"/>
    </w:rPr>
  </w:style>
  <w:style w:type="paragraph" w:styleId="NoSpacing">
    <w:name w:val="No Spacing"/>
    <w:link w:val="NoSpacingChar"/>
    <w:uiPriority w:val="1"/>
    <w:qFormat/>
    <w:rsid w:val="00D71316"/>
    <w:rPr>
      <w:rFonts w:ascii="Calibri" w:eastAsia="Times New Roman" w:hAnsi="Calibri" w:cs="Times New Roman"/>
      <w:sz w:val="22"/>
    </w:rPr>
  </w:style>
  <w:style w:type="character" w:customStyle="1" w:styleId="NoSpacingChar">
    <w:name w:val="No Spacing Char"/>
    <w:link w:val="NoSpacing"/>
    <w:uiPriority w:val="1"/>
    <w:rsid w:val="00D71316"/>
    <w:rPr>
      <w:rFonts w:ascii="Calibri" w:eastAsia="Times New Roman" w:hAnsi="Calibri" w:cs="Times New Roman"/>
      <w:sz w:val="22"/>
    </w:rPr>
  </w:style>
  <w:style w:type="table" w:styleId="TableGrid">
    <w:name w:val="Table Grid"/>
    <w:basedOn w:val="TableNormal"/>
    <w:uiPriority w:val="59"/>
    <w:rsid w:val="00382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8B8A896-4735-40A7-8FD7-ECAAD6443761}"/>
</file>

<file path=customXml/itemProps2.xml><?xml version="1.0" encoding="utf-8"?>
<ds:datastoreItem xmlns:ds="http://schemas.openxmlformats.org/officeDocument/2006/customXml" ds:itemID="{15790FF2-C275-4E6B-BA7F-485D49244E77}"/>
</file>

<file path=customXml/itemProps3.xml><?xml version="1.0" encoding="utf-8"?>
<ds:datastoreItem xmlns:ds="http://schemas.openxmlformats.org/officeDocument/2006/customXml" ds:itemID="{AA25C2B5-F961-4F88-8D28-34999576EC9A}"/>
</file>

<file path=docProps/app.xml><?xml version="1.0" encoding="utf-8"?>
<Properties xmlns="http://schemas.openxmlformats.org/officeDocument/2006/extended-properties" xmlns:vt="http://schemas.openxmlformats.org/officeDocument/2006/docPropsVTypes">
  <Template>Normal</Template>
  <TotalTime>122</TotalTime>
  <Pages>14</Pages>
  <Words>2907</Words>
  <Characters>16572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NgocAnh</dc:creator>
  <cp:lastModifiedBy>ADMIN</cp:lastModifiedBy>
  <cp:revision>8</cp:revision>
  <cp:lastPrinted>2023-10-12T01:09:00Z</cp:lastPrinted>
  <dcterms:created xsi:type="dcterms:W3CDTF">2023-10-12T08:47:00Z</dcterms:created>
  <dcterms:modified xsi:type="dcterms:W3CDTF">2023-11-15T15:47:00Z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