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7" w:type="dxa"/>
        <w:jc w:val="center"/>
        <w:tblLayout w:type="fixed"/>
        <w:tblLook w:val="0000" w:firstRow="0" w:lastRow="0" w:firstColumn="0" w:lastColumn="0" w:noHBand="0" w:noVBand="0"/>
      </w:tblPr>
      <w:tblGrid>
        <w:gridCol w:w="2870"/>
        <w:gridCol w:w="260"/>
        <w:gridCol w:w="5977"/>
      </w:tblGrid>
      <w:tr w:rsidR="00EF5F0C" w:rsidRPr="00EF5F0C" w:rsidTr="00D95740">
        <w:trPr>
          <w:jc w:val="center"/>
        </w:trPr>
        <w:tc>
          <w:tcPr>
            <w:tcW w:w="2870" w:type="dxa"/>
          </w:tcPr>
          <w:p w:rsidR="004F6217" w:rsidRPr="00EF5F0C" w:rsidRDefault="004F6217" w:rsidP="00D95740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EF5F0C">
              <w:rPr>
                <w:b/>
                <w:color w:val="000000" w:themeColor="text1"/>
                <w:lang w:val="nb-NO"/>
              </w:rPr>
              <w:t>ỦY BAN NHÂN DÂN</w:t>
            </w:r>
          </w:p>
          <w:p w:rsidR="004F6217" w:rsidRPr="00EF5F0C" w:rsidRDefault="004F6217" w:rsidP="00D95740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EF5F0C">
              <w:rPr>
                <w:b/>
                <w:color w:val="000000" w:themeColor="text1"/>
                <w:lang w:val="nb-NO"/>
              </w:rPr>
              <w:t>TỈNH NINH THUẬN</w:t>
            </w:r>
          </w:p>
          <w:p w:rsidR="004F6217" w:rsidRPr="00EF5F0C" w:rsidRDefault="004F6217" w:rsidP="00D95740">
            <w:pPr>
              <w:jc w:val="center"/>
              <w:rPr>
                <w:b/>
                <w:color w:val="000000" w:themeColor="text1"/>
                <w:sz w:val="8"/>
              </w:rPr>
            </w:pPr>
          </w:p>
        </w:tc>
        <w:tc>
          <w:tcPr>
            <w:tcW w:w="260" w:type="dxa"/>
          </w:tcPr>
          <w:p w:rsidR="004F6217" w:rsidRPr="00EF5F0C" w:rsidRDefault="004F6217" w:rsidP="00D9574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77" w:type="dxa"/>
          </w:tcPr>
          <w:p w:rsidR="004F6217" w:rsidRPr="00EF5F0C" w:rsidRDefault="004F6217" w:rsidP="00D95740">
            <w:pPr>
              <w:ind w:right="-158"/>
              <w:jc w:val="center"/>
              <w:rPr>
                <w:b/>
                <w:color w:val="000000" w:themeColor="text1"/>
              </w:rPr>
            </w:pPr>
            <w:r w:rsidRPr="00EF5F0C">
              <w:rPr>
                <w:b/>
                <w:color w:val="000000" w:themeColor="text1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F5F0C">
                  <w:rPr>
                    <w:b/>
                    <w:color w:val="000000" w:themeColor="text1"/>
                  </w:rPr>
                  <w:t>NAM</w:t>
                </w:r>
              </w:smartTag>
            </w:smartTag>
          </w:p>
          <w:p w:rsidR="004F6217" w:rsidRPr="00EF5F0C" w:rsidRDefault="004F6217" w:rsidP="00D95740">
            <w:pPr>
              <w:jc w:val="center"/>
              <w:rPr>
                <w:b/>
                <w:color w:val="000000" w:themeColor="text1"/>
              </w:rPr>
            </w:pPr>
            <w:r w:rsidRPr="00EF5F0C">
              <w:rPr>
                <w:b/>
                <w:color w:val="000000" w:themeColor="text1"/>
              </w:rPr>
              <w:t>Độc lập - Tự do - Hạnh phúc</w:t>
            </w:r>
          </w:p>
        </w:tc>
      </w:tr>
      <w:tr w:rsidR="004F6217" w:rsidRPr="00EF5F0C" w:rsidTr="00D95740">
        <w:trPr>
          <w:jc w:val="center"/>
        </w:trPr>
        <w:tc>
          <w:tcPr>
            <w:tcW w:w="2870" w:type="dxa"/>
          </w:tcPr>
          <w:p w:rsidR="004F6217" w:rsidRPr="00EF5F0C" w:rsidRDefault="00D851C9" w:rsidP="00D95740">
            <w:pPr>
              <w:jc w:val="center"/>
              <w:rPr>
                <w:color w:val="000000" w:themeColor="text1"/>
              </w:rPr>
            </w:pPr>
            <w:r w:rsidRPr="00EF5F0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660800" behindDoc="0" locked="0" layoutInCell="1" allowOverlap="1" wp14:anchorId="3E06FC5C" wp14:editId="2D0C1DCE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43814</wp:posOffset>
                      </wp:positionV>
                      <wp:extent cx="627380" cy="0"/>
                      <wp:effectExtent l="0" t="0" r="20320" b="19050"/>
                      <wp:wrapNone/>
                      <wp:docPr id="5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margin-left:35.85pt;margin-top:3.45pt;width:49.4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P0UyHwIAADsEAAAOAAAAZHJzL2Uyb0RvYy54bWysU02P2jAQvVfqf7B8h3xsYCEirFYJ9LJt kXb7A4ztJFYT27INAVX97x0bgtj2UlXlYMaZmTdv5o1XT6e+Q0durFCywMk0xohLqpiQTYG/vW0n C4ysI5KRTkle4DO3+Gn98cNq0DlPVas6xg0CEGnzQRe4dU7nUWRpy3tip0pzCc5amZ44uJomYoYM gN53URrH82hQhmmjKLcWvlYXJ14H/Lrm1H2ta8sd6goM3Fw4TTj3/ozWK5I3huhW0CsN8g8seiIk FL1BVcQRdDDiD6heUKOsqt2Uqj5SdS0oDz1AN0n8WzevLdE89ALDsfo2Jvv/YOmX484gwQo8w0iS HiR6PjgVKqMs9fMZtM0hrJQ74zukJ/mqXxT9bpFUZUtkw0P021lDcuIzoncp/mI1VNkPnxWDGAIF wrBOtek9JIwBnYIm55sm/OQQhY/z9PFhAcrR0RWRfMzTxrpPXPXIGwW2zhDRtK5UUoLwyiShCjm+ WOdZkXxM8EWl2oquC/p3Eg0FXs7SWUiwqhPMO32YNc2+7Aw6Er9B4RdaBM99mFEHyQJYywnbXG1H RHexoXgnPR70BXSu1mVFfizj5WaxWWSTLJ1vJllcVZPnbZlN5tvkcVY9VGVZJT89tSTLW8EYl57d uK5J9nfrcH04l0W7LextDNF79DAvIDv+B9JBWK/lZSv2ip13ZhQcNjQEX1+TfwL3d7Dv3/z6FwAA AP//AwBQSwMEFAAGAAgAAAAhADqiLwjaAAAABgEAAA8AAABkcnMvZG93bnJldi54bWxMjsFOwzAQ RO9I/IO1SFwQtVOpDU3jVBUSB460lbhu4yVJiddR7DShX4/LhR5HM3rz8s1kW3Gm3jeONSQzBYK4 dKbhSsNh//b8AsIHZIOtY9LwQx42xf1djplxI3/QeRcqESHsM9RQh9BlUvqyJot+5jri2H253mKI sa+k6XGMcNvKuVJLabHh+FBjR681ld+7wWogPywStV3Z6vB+GZ8+55fT2O21fnyYtmsQgabwP4ar flSHIjod3cDGi1ZDmqRxqWG5AnGtU7UAcfzLssjlrX7xCwAA//8DAFBLAQItABQABgAIAAAAIQC2 gziS/gAAAOEBAAATAAAAAAAAAAAAAAAAAAAAAABbQ29udGVudF9UeXBlc10ueG1sUEsBAi0AFAAG AAgAAAAhADj9If/WAAAAlAEAAAsAAAAAAAAAAAAAAAAALwEAAF9yZWxzLy5yZWxzUEsBAi0AFAAG AAgAAAAhAGI/RTIfAgAAOwQAAA4AAAAAAAAAAAAAAAAALgIAAGRycy9lMm9Eb2MueG1sUEsBAi0A FAAGAAgAAAAhADqiLwjaAAAABgEAAA8AAAAAAAAAAAAAAAAAeQQAAGRycy9kb3ducmV2LnhtbFBL BQYAAAAABAAEAPMAAACABQAAAAA= "/>
                  </w:pict>
                </mc:Fallback>
              </mc:AlternateContent>
            </w:r>
          </w:p>
          <w:p w:rsidR="004F6217" w:rsidRPr="00EF5F0C" w:rsidRDefault="004F6217" w:rsidP="00D95740">
            <w:pPr>
              <w:jc w:val="center"/>
              <w:rPr>
                <w:color w:val="000000" w:themeColor="text1"/>
              </w:rPr>
            </w:pPr>
            <w:r w:rsidRPr="00EF5F0C">
              <w:rPr>
                <w:color w:val="000000" w:themeColor="text1"/>
              </w:rPr>
              <w:t>Số:           /QĐ-UBND</w:t>
            </w:r>
          </w:p>
        </w:tc>
        <w:tc>
          <w:tcPr>
            <w:tcW w:w="260" w:type="dxa"/>
          </w:tcPr>
          <w:p w:rsidR="004F6217" w:rsidRPr="00EF5F0C" w:rsidRDefault="004F6217" w:rsidP="00D95740">
            <w:pPr>
              <w:rPr>
                <w:color w:val="000000" w:themeColor="text1"/>
              </w:rPr>
            </w:pPr>
          </w:p>
        </w:tc>
        <w:tc>
          <w:tcPr>
            <w:tcW w:w="5977" w:type="dxa"/>
          </w:tcPr>
          <w:p w:rsidR="004F6217" w:rsidRPr="00EF5F0C" w:rsidRDefault="00D851C9" w:rsidP="00D95740">
            <w:pPr>
              <w:jc w:val="center"/>
              <w:rPr>
                <w:i/>
                <w:color w:val="000000" w:themeColor="text1"/>
              </w:rPr>
            </w:pPr>
            <w:r w:rsidRPr="00EF5F0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661824" behindDoc="0" locked="0" layoutInCell="1" allowOverlap="1" wp14:anchorId="6952DEAA" wp14:editId="2B35159F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27939</wp:posOffset>
                      </wp:positionV>
                      <wp:extent cx="1822450" cy="0"/>
                      <wp:effectExtent l="0" t="0" r="25400" b="19050"/>
                      <wp:wrapNone/>
                      <wp:docPr id="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72.95pt;margin-top:2.2pt;width:143.5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WW1hHwIAADwEAAAOAAAAZHJzL2Uyb0RvYy54bWysU02P2jAQvVfqf7B8h3xsoBARVqsEetl2 kXb7A4ztJFYT27INAVX97x0bgtj2UlXlYMaZmTdvZp5Xj6e+Q0durFCywMk0xohLqpiQTYG/vW0n C4ysI5KRTkle4DO3+HH98cNq0DlPVas6xg0CEGnzQRe4dU7nUWRpy3tip0pzCc5amZ44uJomYoYM gN53URrH82hQhmmjKLcWvlYXJ14H/Lrm1L3UteUOdQUGbi6cJpx7f0brFckbQ3Qr6JUG+QcWPRES it6gKuIIOhjxB1QvqFFW1W5KVR+puhaUhx6gmyT+rZvXlmgeeoHhWH0bk/1/sPTrcWeQYAXOMJKk hxU9HZwKlVH24OczaJtDWCl3xndIT/JVPyv63SKpypbIhofot7OG5MRnRO9S/MVqqLIfvigGMQQK hGGdatN7SBgDOoWdnG874SeHKHxMFmmazWB1dPRFJB8TtbHuM1c98kaBrTNENK0rlZSweWWSUIYc n63ztEg+JviqUm1F1wUBdBINBV7O0llIsKoTzDt9mDXNvuwMOhIvofALPYLnPsyog2QBrOWEba62 I6K72FC8kx4PGgM6V+uikR/LeLlZbBbZJEvnm0kWV9XkaVtmk/k2+TSrHqqyrJKfnlqS5a1gjEvP btRrkv2dHq4v56K0m2JvY4jeo4d5AdnxP5AOm/XLvMhir9h5Z8aNg0RD8PU5+Tdwfwf7/tGvfwEA AP//AwBQSwMEFAAGAAgAAAAhALSfl4vZAAAABwEAAA8AAABkcnMvZG93bnJldi54bWxMjsFOwzAQ RO9I/IO1SFwQdRpSREOcqkLiwJG2EtdtvCSBeB3FThP69Sxc4Pg0o5lXbGbXqRMNofVsYLlIQBFX 3rZcGzjsn28fQIWIbLHzTAa+KMCmvLwoMLd+4lc67WKtZIRDjgaaGPtc61A15DAsfE8s2bsfHEbB odZ2wEnGXafTJLnXDluWhwZ7emqo+tyNzgCFcbVMtmtXH17O081bev6Y+r0x11fz9hFUpDn+leFH X9ShFKejH9kG1Qlnq7VUDWQZKMmzu1T4+Mu6LPR///IbAAD//wMAUEsBAi0AFAAGAAgAAAAhALaD OJL+AAAA4QEAABMAAAAAAAAAAAAAAAAAAAAAAFtDb250ZW50X1R5cGVzXS54bWxQSwECLQAUAAYA CAAAACEAOP0h/9YAAACUAQAACwAAAAAAAAAAAAAAAAAvAQAAX3JlbHMvLnJlbHNQSwECLQAUAAYA CAAAACEAIVltYR8CAAA8BAAADgAAAAAAAAAAAAAAAAAuAgAAZHJzL2Uyb0RvYy54bWxQSwECLQAU AAYACAAAACEAtJ+Xi9kAAAAHAQAADwAAAAAAAAAAAAAAAAB5BAAAZHJzL2Rvd25yZXYueG1sUEsF BgAAAAAEAAQA8wAAAH8FAAAAAA== "/>
                  </w:pict>
                </mc:Fallback>
              </mc:AlternateContent>
            </w:r>
          </w:p>
          <w:p w:rsidR="004F6217" w:rsidRPr="00EF5F0C" w:rsidRDefault="004F6217" w:rsidP="00D95740">
            <w:pPr>
              <w:jc w:val="center"/>
              <w:rPr>
                <w:i/>
                <w:color w:val="000000" w:themeColor="text1"/>
              </w:rPr>
            </w:pPr>
            <w:r w:rsidRPr="00EF5F0C">
              <w:rPr>
                <w:i/>
                <w:color w:val="000000" w:themeColor="text1"/>
              </w:rPr>
              <w:t>Ninh Thuận, ngày         tháng 5 năm 2022</w:t>
            </w:r>
          </w:p>
        </w:tc>
      </w:tr>
    </w:tbl>
    <w:p w:rsidR="004F6217" w:rsidRDefault="004F6217" w:rsidP="001401DD">
      <w:pPr>
        <w:spacing w:line="20" w:lineRule="atLeast"/>
        <w:jc w:val="center"/>
        <w:rPr>
          <w:b/>
          <w:bCs/>
          <w:color w:val="000000" w:themeColor="text1"/>
          <w:sz w:val="28"/>
          <w:szCs w:val="28"/>
          <w:lang w:val="vi-VN"/>
        </w:rPr>
      </w:pPr>
    </w:p>
    <w:p w:rsidR="00033A9C" w:rsidRPr="00EF5F0C" w:rsidRDefault="00033A9C" w:rsidP="001401DD">
      <w:pPr>
        <w:spacing w:line="2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EF5F0C">
        <w:rPr>
          <w:b/>
          <w:bCs/>
          <w:color w:val="000000" w:themeColor="text1"/>
          <w:sz w:val="28"/>
          <w:szCs w:val="28"/>
        </w:rPr>
        <w:t>QUYẾT ĐỊNH</w:t>
      </w:r>
    </w:p>
    <w:p w:rsidR="00904DDB" w:rsidRPr="00EF5F0C" w:rsidRDefault="00E73050" w:rsidP="006B2E57">
      <w:pPr>
        <w:jc w:val="center"/>
        <w:rPr>
          <w:b/>
          <w:color w:val="000000" w:themeColor="text1"/>
          <w:spacing w:val="4"/>
          <w:sz w:val="28"/>
          <w:szCs w:val="28"/>
        </w:rPr>
      </w:pPr>
      <w:r w:rsidRPr="00EF5F0C">
        <w:rPr>
          <w:b/>
          <w:bCs/>
          <w:color w:val="000000" w:themeColor="text1"/>
          <w:spacing w:val="4"/>
          <w:sz w:val="28"/>
          <w:szCs w:val="28"/>
        </w:rPr>
        <w:t xml:space="preserve">Về </w:t>
      </w:r>
      <w:r w:rsidR="00630E70" w:rsidRPr="00EF5F0C">
        <w:rPr>
          <w:b/>
          <w:bCs/>
          <w:color w:val="000000" w:themeColor="text1"/>
          <w:spacing w:val="4"/>
          <w:sz w:val="28"/>
          <w:szCs w:val="28"/>
        </w:rPr>
        <w:t>việc</w:t>
      </w:r>
      <w:r w:rsidR="00630E70" w:rsidRPr="00EF5F0C">
        <w:rPr>
          <w:b/>
          <w:bCs/>
          <w:color w:val="000000" w:themeColor="text1"/>
          <w:spacing w:val="4"/>
          <w:sz w:val="28"/>
          <w:szCs w:val="28"/>
          <w:lang w:val="vi-VN"/>
        </w:rPr>
        <w:t xml:space="preserve"> </w:t>
      </w:r>
      <w:r w:rsidR="00904DDB" w:rsidRPr="00EF5F0C">
        <w:rPr>
          <w:b/>
          <w:bCs/>
          <w:color w:val="000000" w:themeColor="text1"/>
          <w:spacing w:val="4"/>
          <w:sz w:val="28"/>
          <w:szCs w:val="28"/>
          <w:lang w:val="vi-VN"/>
        </w:rPr>
        <w:t xml:space="preserve">phân </w:t>
      </w:r>
      <w:r w:rsidR="00F6013C" w:rsidRPr="00EF5F0C">
        <w:rPr>
          <w:b/>
          <w:bCs/>
          <w:color w:val="000000" w:themeColor="text1"/>
          <w:spacing w:val="4"/>
          <w:sz w:val="28"/>
          <w:szCs w:val="28"/>
        </w:rPr>
        <w:t>bổ</w:t>
      </w:r>
      <w:r w:rsidR="00904DDB" w:rsidRPr="00EF5F0C">
        <w:rPr>
          <w:b/>
          <w:bCs/>
          <w:color w:val="000000" w:themeColor="text1"/>
          <w:spacing w:val="4"/>
          <w:sz w:val="28"/>
          <w:szCs w:val="28"/>
          <w:lang w:val="vi-VN"/>
        </w:rPr>
        <w:t xml:space="preserve"> </w:t>
      </w:r>
      <w:r w:rsidR="00904DDB" w:rsidRPr="00EF5F0C">
        <w:rPr>
          <w:b/>
          <w:color w:val="000000" w:themeColor="text1"/>
          <w:spacing w:val="4"/>
          <w:sz w:val="28"/>
          <w:szCs w:val="28"/>
          <w:lang w:val="vi-VN"/>
        </w:rPr>
        <w:t>chỉ tiêu</w:t>
      </w:r>
      <w:r w:rsidR="005052D1" w:rsidRPr="00EF5F0C">
        <w:rPr>
          <w:b/>
          <w:color w:val="000000" w:themeColor="text1"/>
          <w:spacing w:val="4"/>
          <w:sz w:val="28"/>
          <w:szCs w:val="28"/>
        </w:rPr>
        <w:t xml:space="preserve"> </w:t>
      </w:r>
      <w:r w:rsidR="00630E70" w:rsidRPr="00EF5F0C">
        <w:rPr>
          <w:b/>
          <w:color w:val="000000" w:themeColor="text1"/>
          <w:spacing w:val="4"/>
          <w:sz w:val="28"/>
          <w:szCs w:val="28"/>
        </w:rPr>
        <w:t>q</w:t>
      </w:r>
      <w:r w:rsidR="00904DDB" w:rsidRPr="00EF5F0C">
        <w:rPr>
          <w:b/>
          <w:color w:val="000000" w:themeColor="text1"/>
          <w:spacing w:val="4"/>
          <w:sz w:val="28"/>
          <w:szCs w:val="28"/>
          <w:lang w:val="vi-VN"/>
        </w:rPr>
        <w:t xml:space="preserve">uy hoạch sử dụng đất </w:t>
      </w:r>
      <w:r w:rsidR="00F6013C" w:rsidRPr="00EF5F0C">
        <w:rPr>
          <w:b/>
          <w:color w:val="000000" w:themeColor="text1"/>
          <w:spacing w:val="4"/>
          <w:sz w:val="28"/>
          <w:szCs w:val="28"/>
        </w:rPr>
        <w:t>tỉnh thời kỳ 2021-</w:t>
      </w:r>
      <w:r w:rsidR="006B2E57" w:rsidRPr="00EF5F0C">
        <w:rPr>
          <w:b/>
          <w:color w:val="000000" w:themeColor="text1"/>
          <w:spacing w:val="4"/>
          <w:sz w:val="28"/>
          <w:szCs w:val="28"/>
        </w:rPr>
        <w:t>2030</w:t>
      </w:r>
      <w:r w:rsidR="006B2E57" w:rsidRPr="00EF5F0C">
        <w:rPr>
          <w:b/>
          <w:color w:val="000000" w:themeColor="text1"/>
          <w:spacing w:val="4"/>
          <w:sz w:val="28"/>
          <w:szCs w:val="28"/>
          <w:lang w:val="vi-VN"/>
        </w:rPr>
        <w:t xml:space="preserve">, </w:t>
      </w:r>
      <w:r w:rsidR="00904DDB" w:rsidRPr="00EF5F0C">
        <w:rPr>
          <w:b/>
          <w:color w:val="000000" w:themeColor="text1"/>
          <w:spacing w:val="4"/>
          <w:sz w:val="28"/>
          <w:szCs w:val="28"/>
          <w:lang w:val="vi-VN"/>
        </w:rPr>
        <w:t xml:space="preserve">kế hoạch sử dụng đất </w:t>
      </w:r>
      <w:r w:rsidR="00F6013C" w:rsidRPr="00EF5F0C">
        <w:rPr>
          <w:b/>
          <w:color w:val="000000" w:themeColor="text1"/>
          <w:spacing w:val="4"/>
          <w:sz w:val="28"/>
          <w:szCs w:val="28"/>
        </w:rPr>
        <w:t xml:space="preserve">tỉnh </w:t>
      </w:r>
      <w:r w:rsidR="00904DDB" w:rsidRPr="00EF5F0C">
        <w:rPr>
          <w:b/>
          <w:color w:val="000000" w:themeColor="text1"/>
          <w:spacing w:val="4"/>
          <w:sz w:val="28"/>
          <w:szCs w:val="28"/>
          <w:lang w:val="vi-VN"/>
        </w:rPr>
        <w:t>5 năm (20</w:t>
      </w:r>
      <w:r w:rsidR="00F6013C" w:rsidRPr="00EF5F0C">
        <w:rPr>
          <w:b/>
          <w:color w:val="000000" w:themeColor="text1"/>
          <w:spacing w:val="4"/>
          <w:sz w:val="28"/>
          <w:szCs w:val="28"/>
        </w:rPr>
        <w:t>21</w:t>
      </w:r>
      <w:r w:rsidR="00904DDB" w:rsidRPr="00EF5F0C">
        <w:rPr>
          <w:b/>
          <w:color w:val="000000" w:themeColor="text1"/>
          <w:spacing w:val="4"/>
          <w:sz w:val="28"/>
          <w:szCs w:val="28"/>
          <w:lang w:val="vi-VN"/>
        </w:rPr>
        <w:t>-20</w:t>
      </w:r>
      <w:r w:rsidR="006F6AF4" w:rsidRPr="00EF5F0C">
        <w:rPr>
          <w:b/>
          <w:color w:val="000000" w:themeColor="text1"/>
          <w:spacing w:val="4"/>
          <w:sz w:val="28"/>
          <w:szCs w:val="28"/>
        </w:rPr>
        <w:t>25</w:t>
      </w:r>
      <w:r w:rsidR="00904DDB" w:rsidRPr="00EF5F0C">
        <w:rPr>
          <w:b/>
          <w:color w:val="000000" w:themeColor="text1"/>
          <w:spacing w:val="4"/>
          <w:sz w:val="28"/>
          <w:szCs w:val="28"/>
          <w:lang w:val="vi-VN"/>
        </w:rPr>
        <w:t xml:space="preserve">) cho </w:t>
      </w:r>
      <w:r w:rsidR="00630E70" w:rsidRPr="00EF5F0C">
        <w:rPr>
          <w:b/>
          <w:color w:val="000000" w:themeColor="text1"/>
          <w:spacing w:val="4"/>
          <w:sz w:val="28"/>
          <w:szCs w:val="28"/>
          <w:lang w:val="vi-VN"/>
        </w:rPr>
        <w:t>các</w:t>
      </w:r>
      <w:r w:rsidR="00904DDB" w:rsidRPr="00EF5F0C">
        <w:rPr>
          <w:b/>
          <w:color w:val="000000" w:themeColor="text1"/>
          <w:spacing w:val="4"/>
          <w:sz w:val="28"/>
          <w:szCs w:val="28"/>
          <w:lang w:val="vi-VN"/>
        </w:rPr>
        <w:t xml:space="preserve"> </w:t>
      </w:r>
      <w:r w:rsidR="00630E70" w:rsidRPr="00EF5F0C">
        <w:rPr>
          <w:b/>
          <w:color w:val="000000" w:themeColor="text1"/>
          <w:spacing w:val="4"/>
          <w:sz w:val="28"/>
          <w:szCs w:val="28"/>
          <w:lang w:val="vi-VN"/>
        </w:rPr>
        <w:t>huyện, thành phố</w:t>
      </w:r>
    </w:p>
    <w:p w:rsidR="00B8155F" w:rsidRPr="00EF5F0C" w:rsidRDefault="00B8155F" w:rsidP="001401DD">
      <w:pPr>
        <w:spacing w:line="20" w:lineRule="atLeast"/>
        <w:jc w:val="center"/>
        <w:rPr>
          <w:color w:val="000000" w:themeColor="text1"/>
          <w:spacing w:val="-2"/>
          <w:sz w:val="16"/>
          <w:szCs w:val="26"/>
        </w:rPr>
      </w:pPr>
    </w:p>
    <w:p w:rsidR="00630E70" w:rsidRPr="00EF5F0C" w:rsidRDefault="00D851C9" w:rsidP="001401DD">
      <w:pPr>
        <w:spacing w:line="20" w:lineRule="atLeast"/>
        <w:jc w:val="center"/>
        <w:rPr>
          <w:b/>
          <w:color w:val="000000" w:themeColor="text1"/>
          <w:spacing w:val="-2"/>
          <w:sz w:val="28"/>
          <w:szCs w:val="26"/>
        </w:rPr>
      </w:pPr>
      <w:r w:rsidRPr="00EF5F0C">
        <w:rPr>
          <w:b/>
          <w:bCs/>
          <w:noProof/>
          <w:color w:val="000000" w:themeColor="text1"/>
          <w:sz w:val="1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948920" wp14:editId="6B5D7DCB">
                <wp:simplePos x="0" y="0"/>
                <wp:positionH relativeFrom="column">
                  <wp:posOffset>1948815</wp:posOffset>
                </wp:positionH>
                <wp:positionV relativeFrom="paragraph">
                  <wp:posOffset>111760</wp:posOffset>
                </wp:positionV>
                <wp:extent cx="1880235" cy="0"/>
                <wp:effectExtent l="9525" t="10795" r="5715" b="825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8.8pt" to="301.5pt,8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viTtEwIAACkEAAAOAAAAZHJzL2Uyb0RvYy54bWysU8GO2jAQvVfqP1i+QxIIFCLCqkqgl22L tNsPMLZDrDq2ZRsCqvrvHRuC2PZSVc3BGXtmnt/MG6+ezp1EJ26d0KrE2TjFiCuqmVCHEn973Y4W GDlPFCNSK17iC3f4af3+3ao3BZ/oVkvGLQIQ5YrelLj13hRJ4mjLO+LG2nAFzkbbjnjY2kPCLOkB vZPJJE3nSa8tM1ZT7hyc1lcnXkf8puHUf20axz2SJQZuPq42rvuwJusVKQ6WmFbQGw3yDyw6IhRc eoeqiSfoaMUfUJ2gVjvd+DHVXaKbRlAea4BqsvS3al5aYnisBZrjzL1N7v/B0i+nnUWCgXYYKdKB RM9CcZRNQ2t64wqIqNTOhuLoWb2YZ02/O6R01RJ14JHi68VAXhYykjcpYeMMXLDvP2sGMeTodezT ubFdgIQOoHOU43KXg589onCYLRbpZDrDiA6+hBRDorHOf+K6Q8EosQTSEZicnp0PREgxhIR7lN4K KaPaUqG+xMvZZBYTnJaCBWcIc/awr6RFJxLmJX6xKvA8hll9VCyCtZywzc32RMirDZdLFfCgFKBz s64D8WOZLjeLzSIf5ZP5ZpSndT36uK3y0XybfZjV07qq6uxnoJblRSsY4yqwG4Yzy/9O/NszuY7V fTzvbUjeosd+AdnhH0lHLYN810HYa3bZ2UFjmMcYfHs7YeAf92A/vvD1LwAAAP//AwBQSwMEFAAG AAgAAAAhACwkIF7cAAAACQEAAA8AAABkcnMvZG93bnJldi54bWxMj8FOwzAQRO9I/IO1SFyq1qaR QglxKgTkxoUC4rpNliQiXqex2wa+nkU9wHFnnmZn8vXkenWgMXSeLVwtDCjiytcdNxZeX8r5ClSI yDX2nsnCFwVYF+dnOWa1P/IzHTaxURLCIUMLbYxDpnWoWnIYFn4gFu/Djw6jnGOj6xGPEu56vTQm 1Q47lg8tDnTfUvW52TsLoXyjXfk9q2bmPWk8LXcPT49o7eXFdHcLKtIU/2D4rS/VoZBOW7/nOqje QmLSG0HFuE5BCZCaRMZtT4Iucv1/QfEDAAD//wMAUEsBAi0AFAAGAAgAAAAhALaDOJL+AAAA4QEA ABMAAAAAAAAAAAAAAAAAAAAAAFtDb250ZW50X1R5cGVzXS54bWxQSwECLQAUAAYACAAAACEAOP0h /9YAAACUAQAACwAAAAAAAAAAAAAAAAAvAQAAX3JlbHMvLnJlbHNQSwECLQAUAAYACAAAACEA+b4k 7RMCAAApBAAADgAAAAAAAAAAAAAAAAAuAgAAZHJzL2Uyb0RvYy54bWxQSwECLQAUAAYACAAAACEA LCQgXtwAAAAJAQAADwAAAAAAAAAAAAAAAABtBAAAZHJzL2Rvd25yZXYueG1sUEsFBgAAAAAEAAQA 8wAAAHYFAAAAAA== "/>
            </w:pict>
          </mc:Fallback>
        </mc:AlternateContent>
      </w:r>
    </w:p>
    <w:p w:rsidR="00630E70" w:rsidRPr="00EF5F0C" w:rsidRDefault="00630E70" w:rsidP="001401DD">
      <w:pPr>
        <w:spacing w:line="20" w:lineRule="atLeast"/>
        <w:jc w:val="center"/>
        <w:rPr>
          <w:b/>
          <w:color w:val="000000" w:themeColor="text1"/>
          <w:spacing w:val="-2"/>
          <w:sz w:val="28"/>
          <w:szCs w:val="26"/>
          <w:lang w:val="vi-VN"/>
        </w:rPr>
      </w:pPr>
    </w:p>
    <w:p w:rsidR="004B35A8" w:rsidRPr="00EF5F0C" w:rsidRDefault="00630E70" w:rsidP="00630E70">
      <w:pPr>
        <w:spacing w:line="20" w:lineRule="atLeast"/>
        <w:jc w:val="center"/>
        <w:rPr>
          <w:b/>
          <w:color w:val="000000" w:themeColor="text1"/>
          <w:sz w:val="26"/>
        </w:rPr>
      </w:pPr>
      <w:r w:rsidRPr="00EF5F0C">
        <w:rPr>
          <w:b/>
          <w:color w:val="000000" w:themeColor="text1"/>
          <w:spacing w:val="-2"/>
          <w:sz w:val="28"/>
          <w:szCs w:val="26"/>
        </w:rPr>
        <w:t>ỦY</w:t>
      </w:r>
      <w:r w:rsidRPr="00EF5F0C">
        <w:rPr>
          <w:b/>
          <w:color w:val="000000" w:themeColor="text1"/>
          <w:spacing w:val="-2"/>
          <w:sz w:val="28"/>
          <w:szCs w:val="26"/>
          <w:lang w:val="vi-VN"/>
        </w:rPr>
        <w:t xml:space="preserve"> </w:t>
      </w:r>
      <w:r w:rsidR="004B35A8" w:rsidRPr="00EF5F0C">
        <w:rPr>
          <w:b/>
          <w:color w:val="000000" w:themeColor="text1"/>
          <w:spacing w:val="-2"/>
          <w:sz w:val="28"/>
          <w:szCs w:val="26"/>
        </w:rPr>
        <w:t>BAN NHÂN DÂN TỈNH NINH THU</w:t>
      </w:r>
      <w:r w:rsidR="004B35A8" w:rsidRPr="00EF5F0C">
        <w:rPr>
          <w:b/>
          <w:color w:val="000000" w:themeColor="text1"/>
          <w:sz w:val="26"/>
        </w:rPr>
        <w:t>ẬN</w:t>
      </w:r>
    </w:p>
    <w:p w:rsidR="004B35A8" w:rsidRPr="00EF5F0C" w:rsidRDefault="004B35A8" w:rsidP="001401DD">
      <w:pPr>
        <w:spacing w:line="20" w:lineRule="atLeast"/>
        <w:ind w:firstLine="720"/>
        <w:jc w:val="center"/>
        <w:rPr>
          <w:b/>
          <w:color w:val="000000" w:themeColor="text1"/>
          <w:szCs w:val="26"/>
        </w:rPr>
      </w:pPr>
    </w:p>
    <w:p w:rsidR="001F38A2" w:rsidRPr="00EF5F0C" w:rsidRDefault="001F38A2" w:rsidP="00EF5F0C">
      <w:pPr>
        <w:ind w:firstLine="709"/>
        <w:jc w:val="both"/>
        <w:rPr>
          <w:bCs/>
          <w:i/>
          <w:color w:val="000000" w:themeColor="text1"/>
          <w:sz w:val="28"/>
          <w:szCs w:val="28"/>
          <w:lang w:val="nb-NO"/>
        </w:rPr>
      </w:pPr>
      <w:r w:rsidRPr="00EF5F0C">
        <w:rPr>
          <w:bCs/>
          <w:i/>
          <w:color w:val="000000" w:themeColor="text1"/>
          <w:sz w:val="28"/>
          <w:szCs w:val="28"/>
          <w:lang w:val="nb-NO"/>
        </w:rPr>
        <w:t>Căn cứ Luật Tổ chức chính quyền địa phương ngày 19/6/2015;</w:t>
      </w:r>
    </w:p>
    <w:p w:rsidR="001F38A2" w:rsidRPr="00EF5F0C" w:rsidRDefault="001F38A2" w:rsidP="00EF5F0C">
      <w:pPr>
        <w:spacing w:before="60" w:after="60"/>
        <w:ind w:firstLine="709"/>
        <w:jc w:val="both"/>
        <w:rPr>
          <w:bCs/>
          <w:i/>
          <w:color w:val="000000" w:themeColor="text1"/>
          <w:sz w:val="28"/>
          <w:szCs w:val="28"/>
          <w:lang w:val="nb-NO"/>
        </w:rPr>
      </w:pPr>
      <w:r w:rsidRPr="00EF5F0C">
        <w:rPr>
          <w:bCs/>
          <w:i/>
          <w:color w:val="000000" w:themeColor="text1"/>
          <w:sz w:val="28"/>
          <w:szCs w:val="28"/>
          <w:lang w:val="nb-NO"/>
        </w:rPr>
        <w:t>Căn cứ Luật sửa đổi, bổ sung một số điều của Luật Tổ chức Chính phủ và Luật Tổ chức chính quyền địa phương ngày 22/11/2019;</w:t>
      </w:r>
    </w:p>
    <w:p w:rsidR="00213F09" w:rsidRPr="00EF5F0C" w:rsidRDefault="00213F09" w:rsidP="00EF5F0C">
      <w:pPr>
        <w:tabs>
          <w:tab w:val="left" w:pos="684"/>
        </w:tabs>
        <w:spacing w:before="60" w:after="60"/>
        <w:ind w:firstLine="686"/>
        <w:jc w:val="both"/>
        <w:rPr>
          <w:i/>
          <w:color w:val="000000" w:themeColor="text1"/>
          <w:sz w:val="28"/>
          <w:szCs w:val="28"/>
        </w:rPr>
      </w:pPr>
      <w:r w:rsidRPr="00EF5F0C">
        <w:rPr>
          <w:i/>
          <w:color w:val="000000" w:themeColor="text1"/>
          <w:sz w:val="28"/>
          <w:szCs w:val="28"/>
          <w:lang w:val="vi-VN"/>
        </w:rPr>
        <w:t>Căn cứ Luật Đất đai ngày 29</w:t>
      </w:r>
      <w:r w:rsidR="006F6AF4" w:rsidRPr="00EF5F0C">
        <w:rPr>
          <w:i/>
          <w:color w:val="000000" w:themeColor="text1"/>
          <w:sz w:val="28"/>
          <w:szCs w:val="28"/>
        </w:rPr>
        <w:t xml:space="preserve"> tháng 11 năm </w:t>
      </w:r>
      <w:r w:rsidRPr="00EF5F0C">
        <w:rPr>
          <w:i/>
          <w:color w:val="000000" w:themeColor="text1"/>
          <w:sz w:val="28"/>
          <w:szCs w:val="28"/>
          <w:lang w:val="vi-VN"/>
        </w:rPr>
        <w:t>2013;</w:t>
      </w:r>
      <w:r w:rsidRPr="00EF5F0C">
        <w:rPr>
          <w:i/>
          <w:color w:val="000000" w:themeColor="text1"/>
          <w:sz w:val="28"/>
          <w:szCs w:val="28"/>
        </w:rPr>
        <w:t xml:space="preserve"> Luật Quy hoạch ngày 24</w:t>
      </w:r>
      <w:r w:rsidR="006F6AF4" w:rsidRPr="00EF5F0C">
        <w:rPr>
          <w:i/>
          <w:color w:val="000000" w:themeColor="text1"/>
          <w:sz w:val="28"/>
          <w:szCs w:val="28"/>
        </w:rPr>
        <w:t xml:space="preserve"> tháng </w:t>
      </w:r>
      <w:r w:rsidRPr="00EF5F0C">
        <w:rPr>
          <w:i/>
          <w:color w:val="000000" w:themeColor="text1"/>
          <w:sz w:val="28"/>
          <w:szCs w:val="28"/>
        </w:rPr>
        <w:t>11</w:t>
      </w:r>
      <w:r w:rsidR="006F6AF4" w:rsidRPr="00EF5F0C">
        <w:rPr>
          <w:i/>
          <w:color w:val="000000" w:themeColor="text1"/>
          <w:sz w:val="28"/>
          <w:szCs w:val="28"/>
        </w:rPr>
        <w:t xml:space="preserve"> năm </w:t>
      </w:r>
      <w:r w:rsidRPr="00EF5F0C">
        <w:rPr>
          <w:i/>
          <w:color w:val="000000" w:themeColor="text1"/>
          <w:sz w:val="28"/>
          <w:szCs w:val="28"/>
        </w:rPr>
        <w:t>2017; Luật sửa đổi, bổ sung một số điều của 37 luật có liên quan đến quy hoạch;</w:t>
      </w:r>
    </w:p>
    <w:p w:rsidR="00213F09" w:rsidRPr="00EF5F0C" w:rsidRDefault="00213F09" w:rsidP="00EF5F0C">
      <w:pPr>
        <w:tabs>
          <w:tab w:val="left" w:pos="684"/>
        </w:tabs>
        <w:spacing w:before="60" w:after="60"/>
        <w:ind w:firstLine="686"/>
        <w:jc w:val="both"/>
        <w:rPr>
          <w:i/>
          <w:color w:val="000000" w:themeColor="text1"/>
          <w:sz w:val="28"/>
          <w:szCs w:val="28"/>
        </w:rPr>
      </w:pPr>
      <w:r w:rsidRPr="00EF5F0C">
        <w:rPr>
          <w:i/>
          <w:color w:val="000000" w:themeColor="text1"/>
          <w:sz w:val="28"/>
          <w:szCs w:val="28"/>
          <w:lang w:val="vi-VN"/>
        </w:rPr>
        <w:t xml:space="preserve">Căn cứ Nghị quyết </w:t>
      </w:r>
      <w:r w:rsidR="006F6AF4" w:rsidRPr="00EF5F0C">
        <w:rPr>
          <w:i/>
          <w:color w:val="000000" w:themeColor="text1"/>
          <w:sz w:val="28"/>
          <w:szCs w:val="28"/>
        </w:rPr>
        <w:t xml:space="preserve">39/2021/QH15 ngày 13 tháng </w:t>
      </w:r>
      <w:r w:rsidRPr="00EF5F0C">
        <w:rPr>
          <w:i/>
          <w:color w:val="000000" w:themeColor="text1"/>
          <w:sz w:val="28"/>
          <w:szCs w:val="28"/>
        </w:rPr>
        <w:t>11</w:t>
      </w:r>
      <w:r w:rsidR="006F6AF4" w:rsidRPr="00EF5F0C">
        <w:rPr>
          <w:i/>
          <w:color w:val="000000" w:themeColor="text1"/>
          <w:sz w:val="28"/>
          <w:szCs w:val="28"/>
        </w:rPr>
        <w:t xml:space="preserve"> năm </w:t>
      </w:r>
      <w:r w:rsidRPr="00EF5F0C">
        <w:rPr>
          <w:i/>
          <w:color w:val="000000" w:themeColor="text1"/>
          <w:sz w:val="28"/>
          <w:szCs w:val="28"/>
        </w:rPr>
        <w:t>2021 của Quốc hội về quy hoạch sử dụng đất quốc gia thời kỳ 2021-2030, tầm nhìn đến năm 2025, Kế hoạch sử dụng đất quốc gia 5 năm 2021-2025;</w:t>
      </w:r>
    </w:p>
    <w:p w:rsidR="006F6AF4" w:rsidRPr="00EF5F0C" w:rsidRDefault="006F6AF4" w:rsidP="00EF5F0C">
      <w:pPr>
        <w:spacing w:before="60" w:after="60"/>
        <w:ind w:firstLine="686"/>
        <w:jc w:val="both"/>
        <w:rPr>
          <w:i/>
          <w:color w:val="000000" w:themeColor="text1"/>
          <w:sz w:val="28"/>
          <w:szCs w:val="28"/>
        </w:rPr>
      </w:pPr>
      <w:r w:rsidRPr="00EF5F0C">
        <w:rPr>
          <w:i/>
          <w:color w:val="000000" w:themeColor="text1"/>
          <w:sz w:val="28"/>
          <w:szCs w:val="28"/>
        </w:rPr>
        <w:t xml:space="preserve">Căn cứ Nghị định số 148/2020/NĐ-CP ngày 18 tháng 12 năm </w:t>
      </w:r>
      <w:bookmarkStart w:id="0" w:name="loai_1_name"/>
      <w:r w:rsidR="00D244D4" w:rsidRPr="00EF5F0C">
        <w:rPr>
          <w:i/>
          <w:color w:val="000000" w:themeColor="text1"/>
          <w:sz w:val="28"/>
          <w:szCs w:val="28"/>
        </w:rPr>
        <w:t xml:space="preserve">2020 của Chính phủ </w:t>
      </w:r>
      <w:r w:rsidRPr="00EF5F0C">
        <w:rPr>
          <w:i/>
          <w:color w:val="000000" w:themeColor="text1"/>
          <w:sz w:val="28"/>
          <w:szCs w:val="28"/>
          <w:lang w:val="vi-VN"/>
        </w:rPr>
        <w:t>sửa đổi, bổ sung một số nghị định quy định chi tiết thi hành luật đất đai</w:t>
      </w:r>
      <w:bookmarkEnd w:id="0"/>
      <w:r w:rsidRPr="00EF5F0C">
        <w:rPr>
          <w:i/>
          <w:color w:val="000000" w:themeColor="text1"/>
          <w:sz w:val="28"/>
          <w:szCs w:val="28"/>
        </w:rPr>
        <w:t>;</w:t>
      </w:r>
    </w:p>
    <w:p w:rsidR="00213F09" w:rsidRPr="00EF5F0C" w:rsidRDefault="00213F09" w:rsidP="00EF5F0C">
      <w:pPr>
        <w:tabs>
          <w:tab w:val="left" w:pos="684"/>
        </w:tabs>
        <w:spacing w:before="60" w:after="60"/>
        <w:ind w:firstLine="686"/>
        <w:jc w:val="both"/>
        <w:rPr>
          <w:i/>
          <w:color w:val="000000" w:themeColor="text1"/>
          <w:sz w:val="28"/>
          <w:szCs w:val="28"/>
        </w:rPr>
      </w:pPr>
      <w:r w:rsidRPr="00EF5F0C">
        <w:rPr>
          <w:i/>
          <w:color w:val="000000" w:themeColor="text1"/>
          <w:sz w:val="28"/>
          <w:szCs w:val="28"/>
          <w:lang w:val="vi-VN"/>
        </w:rPr>
        <w:t xml:space="preserve">Căn cứ </w:t>
      </w:r>
      <w:r w:rsidR="006F6AF4" w:rsidRPr="00EF5F0C">
        <w:rPr>
          <w:i/>
          <w:color w:val="000000" w:themeColor="text1"/>
          <w:sz w:val="28"/>
          <w:szCs w:val="28"/>
        </w:rPr>
        <w:t xml:space="preserve">Quyết định 326/QĐ-TTg ngày 09 tháng </w:t>
      </w:r>
      <w:r w:rsidRPr="00EF5F0C">
        <w:rPr>
          <w:i/>
          <w:color w:val="000000" w:themeColor="text1"/>
          <w:sz w:val="28"/>
          <w:szCs w:val="28"/>
        </w:rPr>
        <w:t>3</w:t>
      </w:r>
      <w:r w:rsidR="006F6AF4" w:rsidRPr="00EF5F0C">
        <w:rPr>
          <w:i/>
          <w:color w:val="000000" w:themeColor="text1"/>
          <w:sz w:val="28"/>
          <w:szCs w:val="28"/>
        </w:rPr>
        <w:t xml:space="preserve"> năm </w:t>
      </w:r>
      <w:r w:rsidRPr="00EF5F0C">
        <w:rPr>
          <w:i/>
          <w:color w:val="000000" w:themeColor="text1"/>
          <w:sz w:val="28"/>
          <w:szCs w:val="28"/>
        </w:rPr>
        <w:t xml:space="preserve">2022 </w:t>
      </w:r>
      <w:r w:rsidRPr="00EF5F0C">
        <w:rPr>
          <w:i/>
          <w:color w:val="000000" w:themeColor="text1"/>
          <w:sz w:val="28"/>
          <w:szCs w:val="28"/>
          <w:lang w:val="vi-VN"/>
        </w:rPr>
        <w:t xml:space="preserve">của Thủ tướng Chính phủ phân bổ chỉ tiêu </w:t>
      </w:r>
      <w:r w:rsidRPr="00EF5F0C">
        <w:rPr>
          <w:i/>
          <w:color w:val="000000" w:themeColor="text1"/>
          <w:sz w:val="28"/>
          <w:szCs w:val="28"/>
        </w:rPr>
        <w:t>Quy hoạch sử dụng đất quốc gia thời kỳ 2021-2030, tầm nhìn đến năm 2025, Kế hoạch sử dụng đất quốc gia 5 năm 2021-2025;</w:t>
      </w:r>
    </w:p>
    <w:p w:rsidR="00213F09" w:rsidRPr="00EF5F0C" w:rsidRDefault="00213F09" w:rsidP="00EF5F0C">
      <w:pPr>
        <w:tabs>
          <w:tab w:val="left" w:pos="684"/>
        </w:tabs>
        <w:spacing w:before="60" w:after="60"/>
        <w:ind w:firstLine="686"/>
        <w:jc w:val="both"/>
        <w:rPr>
          <w:i/>
          <w:color w:val="000000" w:themeColor="text1"/>
          <w:sz w:val="28"/>
          <w:szCs w:val="28"/>
        </w:rPr>
      </w:pPr>
      <w:r w:rsidRPr="00EF5F0C">
        <w:rPr>
          <w:i/>
          <w:color w:val="000000" w:themeColor="text1"/>
          <w:sz w:val="28"/>
          <w:szCs w:val="28"/>
          <w:lang w:val="vi-VN"/>
        </w:rPr>
        <w:t xml:space="preserve">Căn cứ Thông tư số </w:t>
      </w:r>
      <w:r w:rsidRPr="00EF5F0C">
        <w:rPr>
          <w:i/>
          <w:color w:val="000000" w:themeColor="text1"/>
          <w:sz w:val="28"/>
          <w:szCs w:val="28"/>
        </w:rPr>
        <w:t>01</w:t>
      </w:r>
      <w:r w:rsidRPr="00EF5F0C">
        <w:rPr>
          <w:i/>
          <w:color w:val="000000" w:themeColor="text1"/>
          <w:sz w:val="28"/>
          <w:szCs w:val="28"/>
          <w:lang w:val="vi-VN"/>
        </w:rPr>
        <w:t>/20</w:t>
      </w:r>
      <w:r w:rsidRPr="00EF5F0C">
        <w:rPr>
          <w:i/>
          <w:color w:val="000000" w:themeColor="text1"/>
          <w:sz w:val="28"/>
          <w:szCs w:val="28"/>
        </w:rPr>
        <w:t>21</w:t>
      </w:r>
      <w:r w:rsidRPr="00EF5F0C">
        <w:rPr>
          <w:i/>
          <w:color w:val="000000" w:themeColor="text1"/>
          <w:sz w:val="28"/>
          <w:szCs w:val="28"/>
          <w:lang w:val="vi-VN"/>
        </w:rPr>
        <w:t xml:space="preserve">/TT-BTNMT ngày </w:t>
      </w:r>
      <w:r w:rsidRPr="00EF5F0C">
        <w:rPr>
          <w:i/>
          <w:color w:val="000000" w:themeColor="text1"/>
          <w:sz w:val="28"/>
          <w:szCs w:val="28"/>
        </w:rPr>
        <w:t>12</w:t>
      </w:r>
      <w:r w:rsidR="006F6AF4" w:rsidRPr="00EF5F0C">
        <w:rPr>
          <w:i/>
          <w:color w:val="000000" w:themeColor="text1"/>
          <w:sz w:val="28"/>
          <w:szCs w:val="28"/>
        </w:rPr>
        <w:t xml:space="preserve"> tháng </w:t>
      </w:r>
      <w:r w:rsidRPr="00EF5F0C">
        <w:rPr>
          <w:i/>
          <w:color w:val="000000" w:themeColor="text1"/>
          <w:sz w:val="28"/>
          <w:szCs w:val="28"/>
        </w:rPr>
        <w:t>4</w:t>
      </w:r>
      <w:r w:rsidR="006F6AF4" w:rsidRPr="00EF5F0C">
        <w:rPr>
          <w:i/>
          <w:color w:val="000000" w:themeColor="text1"/>
          <w:sz w:val="28"/>
          <w:szCs w:val="28"/>
        </w:rPr>
        <w:t xml:space="preserve"> năm </w:t>
      </w:r>
      <w:r w:rsidRPr="00EF5F0C">
        <w:rPr>
          <w:i/>
          <w:color w:val="000000" w:themeColor="text1"/>
          <w:sz w:val="28"/>
          <w:szCs w:val="28"/>
        </w:rPr>
        <w:t>2021</w:t>
      </w:r>
      <w:r w:rsidRPr="00EF5F0C">
        <w:rPr>
          <w:i/>
          <w:color w:val="000000" w:themeColor="text1"/>
          <w:sz w:val="28"/>
          <w:szCs w:val="28"/>
          <w:lang w:val="vi-VN"/>
        </w:rPr>
        <w:t xml:space="preserve"> của Bộ</w:t>
      </w:r>
      <w:r w:rsidR="005C75C1" w:rsidRPr="00EF5F0C">
        <w:rPr>
          <w:i/>
          <w:color w:val="000000" w:themeColor="text1"/>
          <w:sz w:val="28"/>
          <w:szCs w:val="28"/>
          <w:lang w:val="vi-VN"/>
        </w:rPr>
        <w:t xml:space="preserve"> trưởng</w:t>
      </w:r>
      <w:r w:rsidRPr="00EF5F0C">
        <w:rPr>
          <w:i/>
          <w:color w:val="000000" w:themeColor="text1"/>
          <w:sz w:val="28"/>
          <w:szCs w:val="28"/>
          <w:lang w:val="vi-VN"/>
        </w:rPr>
        <w:t xml:space="preserve"> </w:t>
      </w:r>
      <w:r w:rsidR="005C75C1" w:rsidRPr="00EF5F0C">
        <w:rPr>
          <w:i/>
          <w:color w:val="000000" w:themeColor="text1"/>
          <w:sz w:val="28"/>
          <w:szCs w:val="28"/>
          <w:lang w:val="vi-VN"/>
        </w:rPr>
        <w:t xml:space="preserve">Bộ </w:t>
      </w:r>
      <w:r w:rsidRPr="00EF5F0C">
        <w:rPr>
          <w:i/>
          <w:color w:val="000000" w:themeColor="text1"/>
          <w:sz w:val="28"/>
          <w:szCs w:val="28"/>
          <w:lang w:val="vi-VN"/>
        </w:rPr>
        <w:t>Tài nguyên và Môi trường quy định chi tiết việc lập, điều chỉnh quy hoạch, kế hoạch sử dụng đất;</w:t>
      </w:r>
    </w:p>
    <w:p w:rsidR="00213F09" w:rsidRPr="00EF5F0C" w:rsidRDefault="006F6AF4" w:rsidP="00EF5F0C">
      <w:pPr>
        <w:tabs>
          <w:tab w:val="left" w:pos="684"/>
        </w:tabs>
        <w:spacing w:before="60" w:after="60"/>
        <w:ind w:firstLine="686"/>
        <w:jc w:val="both"/>
        <w:rPr>
          <w:i/>
          <w:color w:val="000000" w:themeColor="text1"/>
          <w:sz w:val="28"/>
          <w:szCs w:val="28"/>
          <w:lang w:val="vi-VN"/>
        </w:rPr>
      </w:pPr>
      <w:r w:rsidRPr="00EF5F0C">
        <w:rPr>
          <w:i/>
          <w:color w:val="000000" w:themeColor="text1"/>
          <w:sz w:val="28"/>
          <w:szCs w:val="28"/>
        </w:rPr>
        <w:t xml:space="preserve">Căn cứ Thông báo số 451-TB/TU ngày 23 tháng 5 năm 2022 của Ban </w:t>
      </w:r>
      <w:r w:rsidR="007A1259" w:rsidRPr="00EF5F0C">
        <w:rPr>
          <w:i/>
          <w:color w:val="000000" w:themeColor="text1"/>
          <w:sz w:val="28"/>
          <w:szCs w:val="28"/>
        </w:rPr>
        <w:t>T</w:t>
      </w:r>
      <w:r w:rsidRPr="00EF5F0C">
        <w:rPr>
          <w:i/>
          <w:color w:val="000000" w:themeColor="text1"/>
          <w:sz w:val="28"/>
          <w:szCs w:val="28"/>
        </w:rPr>
        <w:t xml:space="preserve">hường vụ Tỉnh ủy ý kiến về chỉ tiêu </w:t>
      </w:r>
      <w:r w:rsidRPr="00EF5F0C">
        <w:rPr>
          <w:i/>
          <w:color w:val="000000" w:themeColor="text1"/>
          <w:spacing w:val="-2"/>
          <w:sz w:val="28"/>
          <w:szCs w:val="26"/>
        </w:rPr>
        <w:t xml:space="preserve">quy hoạch sử dụng đất </w:t>
      </w:r>
      <w:r w:rsidR="00AA13BF" w:rsidRPr="00EF5F0C">
        <w:rPr>
          <w:i/>
          <w:color w:val="000000" w:themeColor="text1"/>
          <w:spacing w:val="-2"/>
          <w:sz w:val="28"/>
          <w:szCs w:val="26"/>
        </w:rPr>
        <w:t xml:space="preserve">đến năm </w:t>
      </w:r>
      <w:r w:rsidRPr="00EF5F0C">
        <w:rPr>
          <w:i/>
          <w:color w:val="000000" w:themeColor="text1"/>
          <w:spacing w:val="-2"/>
          <w:sz w:val="28"/>
          <w:szCs w:val="26"/>
        </w:rPr>
        <w:t>2030</w:t>
      </w:r>
      <w:r w:rsidR="00AA13BF" w:rsidRPr="00EF5F0C">
        <w:rPr>
          <w:i/>
          <w:color w:val="000000" w:themeColor="text1"/>
          <w:spacing w:val="-2"/>
          <w:sz w:val="28"/>
          <w:szCs w:val="26"/>
        </w:rPr>
        <w:t>,</w:t>
      </w:r>
      <w:r w:rsidRPr="00EF5F0C">
        <w:rPr>
          <w:i/>
          <w:color w:val="000000" w:themeColor="text1"/>
          <w:spacing w:val="-2"/>
          <w:sz w:val="28"/>
          <w:szCs w:val="26"/>
        </w:rPr>
        <w:t xml:space="preserve"> kế hoạch sử dụng đất </w:t>
      </w:r>
      <w:r w:rsidR="00AA13BF" w:rsidRPr="00EF5F0C">
        <w:rPr>
          <w:i/>
          <w:color w:val="000000" w:themeColor="text1"/>
          <w:spacing w:val="-2"/>
          <w:sz w:val="28"/>
          <w:szCs w:val="26"/>
        </w:rPr>
        <w:t>giai đoạn</w:t>
      </w:r>
      <w:r w:rsidRPr="00EF5F0C">
        <w:rPr>
          <w:i/>
          <w:color w:val="000000" w:themeColor="text1"/>
          <w:spacing w:val="-2"/>
          <w:sz w:val="28"/>
          <w:szCs w:val="26"/>
        </w:rPr>
        <w:t xml:space="preserve"> 2021-2025</w:t>
      </w:r>
      <w:r w:rsidR="00AA13BF" w:rsidRPr="00EF5F0C">
        <w:rPr>
          <w:i/>
          <w:color w:val="000000" w:themeColor="text1"/>
          <w:spacing w:val="-2"/>
          <w:sz w:val="28"/>
          <w:szCs w:val="26"/>
        </w:rPr>
        <w:t>, phân bổ chỉ tiêu sử dụng đất trên địa bàn</w:t>
      </w:r>
      <w:r w:rsidRPr="00EF5F0C">
        <w:rPr>
          <w:i/>
          <w:color w:val="000000" w:themeColor="text1"/>
          <w:spacing w:val="-2"/>
          <w:sz w:val="28"/>
          <w:szCs w:val="26"/>
        </w:rPr>
        <w:t xml:space="preserve"> </w:t>
      </w:r>
      <w:r w:rsidRPr="00EF5F0C">
        <w:rPr>
          <w:i/>
          <w:color w:val="000000" w:themeColor="text1"/>
          <w:spacing w:val="-2"/>
          <w:sz w:val="28"/>
          <w:szCs w:val="26"/>
          <w:lang w:val="vi-VN"/>
        </w:rPr>
        <w:t xml:space="preserve">các </w:t>
      </w:r>
      <w:r w:rsidRPr="00EF5F0C">
        <w:rPr>
          <w:i/>
          <w:color w:val="000000" w:themeColor="text1"/>
          <w:spacing w:val="-2"/>
          <w:sz w:val="28"/>
          <w:szCs w:val="26"/>
        </w:rPr>
        <w:t>huyện</w:t>
      </w:r>
      <w:r w:rsidR="00AA13BF" w:rsidRPr="00EF5F0C">
        <w:rPr>
          <w:i/>
          <w:color w:val="000000" w:themeColor="text1"/>
          <w:spacing w:val="-2"/>
          <w:sz w:val="28"/>
          <w:szCs w:val="26"/>
        </w:rPr>
        <w:t>,</w:t>
      </w:r>
      <w:r w:rsidRPr="00EF5F0C">
        <w:rPr>
          <w:i/>
          <w:color w:val="000000" w:themeColor="text1"/>
          <w:spacing w:val="-2"/>
          <w:sz w:val="28"/>
          <w:szCs w:val="26"/>
          <w:lang w:val="vi-VN"/>
        </w:rPr>
        <w:t xml:space="preserve"> thành </w:t>
      </w:r>
      <w:r w:rsidR="00D43AAE" w:rsidRPr="00EF5F0C">
        <w:rPr>
          <w:i/>
          <w:color w:val="000000" w:themeColor="text1"/>
          <w:spacing w:val="-2"/>
          <w:sz w:val="28"/>
          <w:szCs w:val="26"/>
          <w:lang w:val="vi-VN"/>
        </w:rPr>
        <w:t>phố;</w:t>
      </w:r>
    </w:p>
    <w:p w:rsidR="00033A9C" w:rsidRPr="00EF5F0C" w:rsidRDefault="00ED001C" w:rsidP="00EF5F0C">
      <w:pPr>
        <w:spacing w:before="60" w:after="60"/>
        <w:ind w:firstLine="720"/>
        <w:jc w:val="both"/>
        <w:rPr>
          <w:i/>
          <w:color w:val="000000" w:themeColor="text1"/>
          <w:spacing w:val="-2"/>
          <w:sz w:val="28"/>
          <w:szCs w:val="26"/>
        </w:rPr>
      </w:pPr>
      <w:r w:rsidRPr="00EF5F0C">
        <w:rPr>
          <w:i/>
          <w:color w:val="000000" w:themeColor="text1"/>
          <w:spacing w:val="-2"/>
          <w:sz w:val="28"/>
          <w:szCs w:val="26"/>
        </w:rPr>
        <w:t>Theo</w:t>
      </w:r>
      <w:r w:rsidR="00033A9C" w:rsidRPr="00EF5F0C">
        <w:rPr>
          <w:i/>
          <w:color w:val="000000" w:themeColor="text1"/>
          <w:spacing w:val="-2"/>
          <w:sz w:val="28"/>
          <w:szCs w:val="26"/>
        </w:rPr>
        <w:t xml:space="preserve"> đề nghị của </w:t>
      </w:r>
      <w:r w:rsidR="00B07B95" w:rsidRPr="00EF5F0C">
        <w:rPr>
          <w:i/>
          <w:color w:val="000000" w:themeColor="text1"/>
          <w:spacing w:val="-2"/>
          <w:sz w:val="28"/>
          <w:szCs w:val="26"/>
        </w:rPr>
        <w:t>S</w:t>
      </w:r>
      <w:r w:rsidR="00010520" w:rsidRPr="00EF5F0C">
        <w:rPr>
          <w:i/>
          <w:color w:val="000000" w:themeColor="text1"/>
          <w:spacing w:val="-2"/>
          <w:sz w:val="28"/>
          <w:szCs w:val="26"/>
        </w:rPr>
        <w:t xml:space="preserve">ở Tài nguyên và Môi trường tại Tờ trình </w:t>
      </w:r>
      <w:r w:rsidR="0099279C" w:rsidRPr="00EF5F0C">
        <w:rPr>
          <w:i/>
          <w:color w:val="000000" w:themeColor="text1"/>
          <w:spacing w:val="-2"/>
          <w:sz w:val="28"/>
          <w:szCs w:val="26"/>
        </w:rPr>
        <w:t>số</w:t>
      </w:r>
      <w:r w:rsidR="0099279C" w:rsidRPr="00EF5F0C">
        <w:rPr>
          <w:i/>
          <w:color w:val="000000" w:themeColor="text1"/>
          <w:spacing w:val="-2"/>
          <w:sz w:val="28"/>
          <w:szCs w:val="26"/>
          <w:lang w:val="vi-VN"/>
        </w:rPr>
        <w:t>:</w:t>
      </w:r>
      <w:r w:rsidR="0088275C" w:rsidRPr="00EF5F0C">
        <w:rPr>
          <w:i/>
          <w:color w:val="000000" w:themeColor="text1"/>
          <w:spacing w:val="-2"/>
          <w:sz w:val="28"/>
          <w:szCs w:val="26"/>
          <w:lang w:val="vi-VN"/>
        </w:rPr>
        <w:t xml:space="preserve"> 2293</w:t>
      </w:r>
      <w:r w:rsidR="00010520" w:rsidRPr="00EF5F0C">
        <w:rPr>
          <w:i/>
          <w:color w:val="000000" w:themeColor="text1"/>
          <w:spacing w:val="-2"/>
          <w:sz w:val="28"/>
          <w:szCs w:val="26"/>
        </w:rPr>
        <w:t>/TTr-STNMT ngày</w:t>
      </w:r>
      <w:r w:rsidR="0088275C" w:rsidRPr="00EF5F0C">
        <w:rPr>
          <w:i/>
          <w:color w:val="000000" w:themeColor="text1"/>
          <w:spacing w:val="-2"/>
          <w:sz w:val="28"/>
          <w:szCs w:val="26"/>
          <w:lang w:val="vi-VN"/>
        </w:rPr>
        <w:t xml:space="preserve"> 24 </w:t>
      </w:r>
      <w:r w:rsidR="00010520" w:rsidRPr="00EF5F0C">
        <w:rPr>
          <w:i/>
          <w:color w:val="000000" w:themeColor="text1"/>
          <w:spacing w:val="-2"/>
          <w:sz w:val="28"/>
          <w:szCs w:val="26"/>
        </w:rPr>
        <w:t xml:space="preserve">tháng </w:t>
      </w:r>
      <w:r w:rsidR="00213F09" w:rsidRPr="00EF5F0C">
        <w:rPr>
          <w:i/>
          <w:color w:val="000000" w:themeColor="text1"/>
          <w:spacing w:val="-2"/>
          <w:sz w:val="28"/>
          <w:szCs w:val="26"/>
        </w:rPr>
        <w:t>5</w:t>
      </w:r>
      <w:r w:rsidR="00010520" w:rsidRPr="00EF5F0C">
        <w:rPr>
          <w:i/>
          <w:color w:val="000000" w:themeColor="text1"/>
          <w:spacing w:val="-2"/>
          <w:sz w:val="28"/>
          <w:szCs w:val="26"/>
        </w:rPr>
        <w:t xml:space="preserve"> năm </w:t>
      </w:r>
      <w:r w:rsidR="00B07B95" w:rsidRPr="00EF5F0C">
        <w:rPr>
          <w:i/>
          <w:color w:val="000000" w:themeColor="text1"/>
          <w:spacing w:val="-2"/>
          <w:sz w:val="28"/>
          <w:szCs w:val="26"/>
        </w:rPr>
        <w:t>2022</w:t>
      </w:r>
      <w:r w:rsidR="00B07B95" w:rsidRPr="00EF5F0C">
        <w:rPr>
          <w:i/>
          <w:color w:val="000000" w:themeColor="text1"/>
          <w:spacing w:val="-2"/>
          <w:sz w:val="28"/>
          <w:szCs w:val="26"/>
          <w:lang w:val="vi-VN"/>
        </w:rPr>
        <w:t>, ý kiến thống nhất của UBND các huyện, thành phố tại cuộc họp ngày 24/5/2022</w:t>
      </w:r>
      <w:r w:rsidR="000C4F47" w:rsidRPr="00EF5F0C">
        <w:rPr>
          <w:i/>
          <w:color w:val="000000" w:themeColor="text1"/>
          <w:spacing w:val="-2"/>
          <w:sz w:val="28"/>
          <w:szCs w:val="26"/>
        </w:rPr>
        <w:t>.</w:t>
      </w:r>
    </w:p>
    <w:p w:rsidR="00213854" w:rsidRPr="00EF5F0C" w:rsidRDefault="00213854" w:rsidP="00EF5F0C">
      <w:pPr>
        <w:spacing w:before="240" w:after="240"/>
        <w:jc w:val="center"/>
        <w:rPr>
          <w:b/>
          <w:color w:val="000000" w:themeColor="text1"/>
          <w:sz w:val="28"/>
          <w:szCs w:val="28"/>
        </w:rPr>
      </w:pPr>
      <w:r w:rsidRPr="00EF5F0C">
        <w:rPr>
          <w:b/>
          <w:color w:val="000000" w:themeColor="text1"/>
          <w:sz w:val="28"/>
          <w:szCs w:val="28"/>
        </w:rPr>
        <w:t>QUYẾT ĐỊNH</w:t>
      </w:r>
      <w:r w:rsidR="009758F6" w:rsidRPr="00EF5F0C">
        <w:rPr>
          <w:b/>
          <w:color w:val="000000" w:themeColor="text1"/>
          <w:sz w:val="28"/>
          <w:szCs w:val="28"/>
        </w:rPr>
        <w:t>:</w:t>
      </w:r>
    </w:p>
    <w:p w:rsidR="00213854" w:rsidRPr="00EF5F0C" w:rsidRDefault="00213854" w:rsidP="000C4F47">
      <w:pPr>
        <w:spacing w:after="120"/>
        <w:ind w:firstLine="720"/>
        <w:jc w:val="both"/>
        <w:rPr>
          <w:color w:val="000000" w:themeColor="text1"/>
          <w:spacing w:val="-2"/>
          <w:sz w:val="28"/>
          <w:szCs w:val="26"/>
          <w:lang w:val="vi-VN"/>
        </w:rPr>
      </w:pPr>
      <w:r w:rsidRPr="00EF5F0C">
        <w:rPr>
          <w:b/>
          <w:color w:val="000000" w:themeColor="text1"/>
          <w:spacing w:val="-2"/>
          <w:sz w:val="28"/>
          <w:szCs w:val="26"/>
        </w:rPr>
        <w:t>Điều 1</w:t>
      </w:r>
      <w:r w:rsidR="00904DDB" w:rsidRPr="00EF5F0C">
        <w:rPr>
          <w:b/>
          <w:color w:val="000000" w:themeColor="text1"/>
          <w:spacing w:val="-2"/>
          <w:sz w:val="28"/>
          <w:szCs w:val="26"/>
        </w:rPr>
        <w:t>.</w:t>
      </w:r>
      <w:r w:rsidRPr="00EF5F0C">
        <w:rPr>
          <w:color w:val="000000" w:themeColor="text1"/>
          <w:spacing w:val="-2"/>
          <w:sz w:val="28"/>
          <w:szCs w:val="26"/>
        </w:rPr>
        <w:t xml:space="preserve"> </w:t>
      </w:r>
      <w:r w:rsidR="00904DDB" w:rsidRPr="00EF5F0C">
        <w:rPr>
          <w:color w:val="000000" w:themeColor="text1"/>
          <w:spacing w:val="-2"/>
          <w:sz w:val="28"/>
          <w:szCs w:val="26"/>
        </w:rPr>
        <w:t xml:space="preserve">Phân </w:t>
      </w:r>
      <w:r w:rsidR="00213F09" w:rsidRPr="00EF5F0C">
        <w:rPr>
          <w:color w:val="000000" w:themeColor="text1"/>
          <w:spacing w:val="-2"/>
          <w:sz w:val="28"/>
          <w:szCs w:val="26"/>
        </w:rPr>
        <w:t>bổ</w:t>
      </w:r>
      <w:r w:rsidR="00904DDB" w:rsidRPr="00EF5F0C">
        <w:rPr>
          <w:color w:val="000000" w:themeColor="text1"/>
          <w:spacing w:val="-2"/>
          <w:sz w:val="28"/>
          <w:szCs w:val="26"/>
        </w:rPr>
        <w:t xml:space="preserve"> chỉ tiêu </w:t>
      </w:r>
      <w:r w:rsidR="00AA13BF" w:rsidRPr="00EF5F0C">
        <w:rPr>
          <w:color w:val="000000" w:themeColor="text1"/>
          <w:spacing w:val="-2"/>
          <w:sz w:val="28"/>
          <w:szCs w:val="26"/>
        </w:rPr>
        <w:t>q</w:t>
      </w:r>
      <w:r w:rsidR="000C4F47" w:rsidRPr="00EF5F0C">
        <w:rPr>
          <w:color w:val="000000" w:themeColor="text1"/>
          <w:spacing w:val="-2"/>
          <w:sz w:val="28"/>
          <w:szCs w:val="26"/>
        </w:rPr>
        <w:t xml:space="preserve">uy hoạch sử dụng đất </w:t>
      </w:r>
      <w:r w:rsidR="00213F09" w:rsidRPr="00EF5F0C">
        <w:rPr>
          <w:color w:val="000000" w:themeColor="text1"/>
          <w:spacing w:val="-2"/>
          <w:sz w:val="28"/>
          <w:szCs w:val="26"/>
        </w:rPr>
        <w:t>thời kỳ 2021-</w:t>
      </w:r>
      <w:r w:rsidR="00A140AF" w:rsidRPr="00EF5F0C">
        <w:rPr>
          <w:color w:val="000000" w:themeColor="text1"/>
          <w:spacing w:val="-2"/>
          <w:sz w:val="28"/>
          <w:szCs w:val="26"/>
        </w:rPr>
        <w:t>2030</w:t>
      </w:r>
      <w:r w:rsidR="00A140AF" w:rsidRPr="00EF5F0C">
        <w:rPr>
          <w:color w:val="000000" w:themeColor="text1"/>
          <w:spacing w:val="-2"/>
          <w:sz w:val="28"/>
          <w:szCs w:val="26"/>
          <w:lang w:val="vi-VN"/>
        </w:rPr>
        <w:t xml:space="preserve">, </w:t>
      </w:r>
      <w:r w:rsidR="00213F09" w:rsidRPr="00EF5F0C">
        <w:rPr>
          <w:color w:val="000000" w:themeColor="text1"/>
          <w:spacing w:val="-2"/>
          <w:sz w:val="28"/>
          <w:szCs w:val="26"/>
        </w:rPr>
        <w:t>k</w:t>
      </w:r>
      <w:r w:rsidR="00A140AF" w:rsidRPr="00EF5F0C">
        <w:rPr>
          <w:color w:val="000000" w:themeColor="text1"/>
          <w:spacing w:val="-2"/>
          <w:sz w:val="28"/>
          <w:szCs w:val="26"/>
        </w:rPr>
        <w:t>ế hoạch sử dụng đất tỉnh 5 năm 2021-2025</w:t>
      </w:r>
      <w:r w:rsidR="00A140AF" w:rsidRPr="00EF5F0C">
        <w:rPr>
          <w:color w:val="000000" w:themeColor="text1"/>
          <w:spacing w:val="-2"/>
          <w:sz w:val="28"/>
          <w:szCs w:val="26"/>
          <w:lang w:val="vi-VN"/>
        </w:rPr>
        <w:t xml:space="preserve"> </w:t>
      </w:r>
      <w:r w:rsidR="00213F09" w:rsidRPr="00EF5F0C">
        <w:rPr>
          <w:color w:val="000000" w:themeColor="text1"/>
          <w:spacing w:val="-2"/>
          <w:sz w:val="28"/>
          <w:szCs w:val="26"/>
        </w:rPr>
        <w:t>cho</w:t>
      </w:r>
      <w:r w:rsidR="00980E9A" w:rsidRPr="00EF5F0C">
        <w:rPr>
          <w:color w:val="000000" w:themeColor="text1"/>
          <w:spacing w:val="-2"/>
          <w:sz w:val="28"/>
          <w:szCs w:val="26"/>
        </w:rPr>
        <w:t xml:space="preserve"> </w:t>
      </w:r>
      <w:r w:rsidR="00904DDB" w:rsidRPr="00EF5F0C">
        <w:rPr>
          <w:color w:val="000000" w:themeColor="text1"/>
          <w:spacing w:val="-2"/>
          <w:sz w:val="28"/>
          <w:szCs w:val="26"/>
          <w:lang w:val="vi-VN"/>
        </w:rPr>
        <w:t xml:space="preserve">các </w:t>
      </w:r>
      <w:r w:rsidR="00904DDB" w:rsidRPr="00EF5F0C">
        <w:rPr>
          <w:color w:val="000000" w:themeColor="text1"/>
          <w:spacing w:val="-2"/>
          <w:sz w:val="28"/>
          <w:szCs w:val="26"/>
        </w:rPr>
        <w:t>huyện</w:t>
      </w:r>
      <w:r w:rsidR="00AA13BF" w:rsidRPr="00EF5F0C">
        <w:rPr>
          <w:color w:val="000000" w:themeColor="text1"/>
          <w:spacing w:val="-2"/>
          <w:sz w:val="28"/>
          <w:szCs w:val="26"/>
        </w:rPr>
        <w:t>,</w:t>
      </w:r>
      <w:r w:rsidR="00904DDB" w:rsidRPr="00EF5F0C">
        <w:rPr>
          <w:color w:val="000000" w:themeColor="text1"/>
          <w:spacing w:val="-2"/>
          <w:sz w:val="28"/>
          <w:szCs w:val="26"/>
          <w:lang w:val="vi-VN"/>
        </w:rPr>
        <w:t xml:space="preserve"> thành phố (chi tiết </w:t>
      </w:r>
      <w:r w:rsidR="00F266AB" w:rsidRPr="00EF5F0C">
        <w:rPr>
          <w:color w:val="000000" w:themeColor="text1"/>
          <w:spacing w:val="-2"/>
          <w:sz w:val="28"/>
          <w:szCs w:val="26"/>
          <w:lang w:val="vi-VN"/>
        </w:rPr>
        <w:t xml:space="preserve">tại các </w:t>
      </w:r>
      <w:r w:rsidR="000C4F47" w:rsidRPr="00EF5F0C">
        <w:rPr>
          <w:color w:val="000000" w:themeColor="text1"/>
          <w:spacing w:val="-2"/>
          <w:sz w:val="28"/>
          <w:szCs w:val="26"/>
        </w:rPr>
        <w:t>Phục lục</w:t>
      </w:r>
      <w:r w:rsidR="00633886" w:rsidRPr="00EF5F0C">
        <w:rPr>
          <w:color w:val="000000" w:themeColor="text1"/>
          <w:spacing w:val="-2"/>
          <w:sz w:val="28"/>
          <w:szCs w:val="26"/>
        </w:rPr>
        <w:t xml:space="preserve"> </w:t>
      </w:r>
      <w:r w:rsidR="00904DDB" w:rsidRPr="00EF5F0C">
        <w:rPr>
          <w:color w:val="000000" w:themeColor="text1"/>
          <w:spacing w:val="-2"/>
          <w:sz w:val="28"/>
          <w:szCs w:val="26"/>
          <w:lang w:val="vi-VN"/>
        </w:rPr>
        <w:t>kèm theo</w:t>
      </w:r>
      <w:r w:rsidR="00F266AB" w:rsidRPr="00EF5F0C">
        <w:rPr>
          <w:color w:val="000000" w:themeColor="text1"/>
          <w:spacing w:val="-2"/>
          <w:sz w:val="28"/>
          <w:szCs w:val="26"/>
          <w:lang w:val="vi-VN"/>
        </w:rPr>
        <w:t xml:space="preserve"> Quyết định này</w:t>
      </w:r>
      <w:r w:rsidR="00904DDB" w:rsidRPr="00EF5F0C">
        <w:rPr>
          <w:color w:val="000000" w:themeColor="text1"/>
          <w:spacing w:val="-2"/>
          <w:sz w:val="28"/>
          <w:szCs w:val="26"/>
          <w:lang w:val="vi-VN"/>
        </w:rPr>
        <w:t>).</w:t>
      </w:r>
    </w:p>
    <w:p w:rsidR="00315C62" w:rsidRPr="00EF5F0C" w:rsidRDefault="00335D44" w:rsidP="000C4F47">
      <w:pPr>
        <w:pStyle w:val="BodyText"/>
        <w:ind w:firstLine="720"/>
        <w:rPr>
          <w:color w:val="000000" w:themeColor="text1"/>
          <w:szCs w:val="26"/>
          <w:lang w:val="vi-VN"/>
        </w:rPr>
      </w:pPr>
      <w:r w:rsidRPr="00EF5F0C">
        <w:rPr>
          <w:b/>
          <w:bCs/>
          <w:color w:val="000000" w:themeColor="text1"/>
          <w:szCs w:val="26"/>
          <w:lang w:val="vi-VN"/>
        </w:rPr>
        <w:lastRenderedPageBreak/>
        <w:t xml:space="preserve">Điều </w:t>
      </w:r>
      <w:r w:rsidR="00010520" w:rsidRPr="00EF5F0C">
        <w:rPr>
          <w:b/>
          <w:bCs/>
          <w:color w:val="000000" w:themeColor="text1"/>
          <w:szCs w:val="26"/>
          <w:lang w:val="vi-VN"/>
        </w:rPr>
        <w:t>2</w:t>
      </w:r>
      <w:r w:rsidR="00AA64AB" w:rsidRPr="00EF5F0C">
        <w:rPr>
          <w:b/>
          <w:bCs/>
          <w:color w:val="000000" w:themeColor="text1"/>
          <w:szCs w:val="26"/>
          <w:lang w:val="vi-VN"/>
        </w:rPr>
        <w:t>.</w:t>
      </w:r>
      <w:r w:rsidR="00010520" w:rsidRPr="00EF5F0C">
        <w:rPr>
          <w:color w:val="000000" w:themeColor="text1"/>
          <w:szCs w:val="26"/>
          <w:lang w:val="vi-VN"/>
        </w:rPr>
        <w:t xml:space="preserve"> </w:t>
      </w:r>
      <w:r w:rsidR="006B2E57" w:rsidRPr="00EF5F0C">
        <w:rPr>
          <w:color w:val="000000" w:themeColor="text1"/>
          <w:szCs w:val="26"/>
          <w:lang w:val="vi-VN"/>
        </w:rPr>
        <w:t xml:space="preserve"> Căn cứ chỉ tiêu </w:t>
      </w:r>
      <w:r w:rsidR="006B2E57" w:rsidRPr="00EF5F0C">
        <w:rPr>
          <w:color w:val="000000" w:themeColor="text1"/>
          <w:spacing w:val="-2"/>
          <w:szCs w:val="26"/>
        </w:rPr>
        <w:t xml:space="preserve">quy </w:t>
      </w:r>
      <w:r w:rsidR="00C00F28" w:rsidRPr="00EF5F0C">
        <w:rPr>
          <w:color w:val="000000" w:themeColor="text1"/>
          <w:spacing w:val="-2"/>
          <w:szCs w:val="26"/>
        </w:rPr>
        <w:t>hoạch</w:t>
      </w:r>
      <w:r w:rsidR="00C00F28" w:rsidRPr="00EF5F0C">
        <w:rPr>
          <w:color w:val="000000" w:themeColor="text1"/>
          <w:spacing w:val="-2"/>
          <w:szCs w:val="26"/>
          <w:lang w:val="vi-VN"/>
        </w:rPr>
        <w:t>, kế hoạch</w:t>
      </w:r>
      <w:r w:rsidR="006B2E57" w:rsidRPr="00EF5F0C">
        <w:rPr>
          <w:color w:val="000000" w:themeColor="text1"/>
          <w:spacing w:val="-2"/>
          <w:szCs w:val="26"/>
        </w:rPr>
        <w:t xml:space="preserve"> sử dụng đất</w:t>
      </w:r>
      <w:r w:rsidR="00C00F28" w:rsidRPr="00EF5F0C">
        <w:rPr>
          <w:color w:val="000000" w:themeColor="text1"/>
          <w:spacing w:val="-2"/>
          <w:szCs w:val="26"/>
          <w:lang w:val="vi-VN"/>
        </w:rPr>
        <w:t xml:space="preserve"> phân bổ tại Điều 1 </w:t>
      </w:r>
      <w:r w:rsidR="00C00F28" w:rsidRPr="00EF5F0C">
        <w:rPr>
          <w:color w:val="000000" w:themeColor="text1"/>
          <w:szCs w:val="26"/>
          <w:lang w:val="vi-VN"/>
        </w:rPr>
        <w:t>Quyết định này, S</w:t>
      </w:r>
      <w:r w:rsidR="00C00F28" w:rsidRPr="00EF5F0C">
        <w:rPr>
          <w:color w:val="000000" w:themeColor="text1"/>
          <w:lang w:val="vi-VN"/>
        </w:rPr>
        <w:t xml:space="preserve">ở Tài nguyên và Môi trường, </w:t>
      </w:r>
      <w:r w:rsidR="00D635B3" w:rsidRPr="00EF5F0C">
        <w:rPr>
          <w:color w:val="000000" w:themeColor="text1"/>
          <w:szCs w:val="26"/>
          <w:lang w:val="vi-VN"/>
        </w:rPr>
        <w:t xml:space="preserve">Ủy ban nhân dân các huyện, thành phố có trách nhiệm thực hiện: </w:t>
      </w:r>
    </w:p>
    <w:p w:rsidR="00895CE9" w:rsidRPr="00EF5F0C" w:rsidRDefault="00315C62" w:rsidP="00895CE9">
      <w:pPr>
        <w:pStyle w:val="BodyText"/>
        <w:ind w:right="-176" w:firstLine="700"/>
        <w:rPr>
          <w:color w:val="000000" w:themeColor="text1"/>
        </w:rPr>
      </w:pPr>
      <w:r w:rsidRPr="00EF5F0C">
        <w:rPr>
          <w:color w:val="000000" w:themeColor="text1"/>
          <w:szCs w:val="26"/>
          <w:lang w:val="vi-VN"/>
        </w:rPr>
        <w:t xml:space="preserve">1. </w:t>
      </w:r>
      <w:r w:rsidR="00895CE9" w:rsidRPr="00EF5F0C">
        <w:rPr>
          <w:color w:val="000000" w:themeColor="text1"/>
          <w:szCs w:val="26"/>
          <w:lang w:val="vi-VN"/>
        </w:rPr>
        <w:t>S</w:t>
      </w:r>
      <w:r w:rsidR="00895CE9" w:rsidRPr="00EF5F0C">
        <w:rPr>
          <w:color w:val="000000" w:themeColor="text1"/>
          <w:lang w:val="vi-VN"/>
        </w:rPr>
        <w:t>ở Tài nguyên và Môi trường:</w:t>
      </w:r>
    </w:p>
    <w:p w:rsidR="00895CE9" w:rsidRPr="00EF5F0C" w:rsidRDefault="00895CE9" w:rsidP="00895CE9">
      <w:pPr>
        <w:pStyle w:val="BodyText"/>
        <w:ind w:firstLine="720"/>
        <w:rPr>
          <w:color w:val="000000" w:themeColor="text1"/>
          <w:szCs w:val="26"/>
          <w:lang w:val="vi-VN"/>
        </w:rPr>
      </w:pPr>
      <w:r w:rsidRPr="00EF5F0C">
        <w:rPr>
          <w:color w:val="000000" w:themeColor="text1"/>
        </w:rPr>
        <w:t xml:space="preserve">a) Tham mưu Ủy ban nhân dân tỉnh </w:t>
      </w:r>
      <w:r w:rsidR="001A1355" w:rsidRPr="00EF5F0C">
        <w:rPr>
          <w:color w:val="000000" w:themeColor="text1"/>
        </w:rPr>
        <w:t>hoàn</w:t>
      </w:r>
      <w:r w:rsidR="001A1355" w:rsidRPr="00EF5F0C">
        <w:rPr>
          <w:color w:val="000000" w:themeColor="text1"/>
          <w:lang w:val="vi-VN"/>
        </w:rPr>
        <w:t xml:space="preserve"> thành việc </w:t>
      </w:r>
      <w:r w:rsidRPr="00EF5F0C">
        <w:rPr>
          <w:color w:val="000000" w:themeColor="text1"/>
        </w:rPr>
        <w:t>lập, trình thẩm định, phê duyệt kế hoạch sử dụng đất</w:t>
      </w:r>
      <w:r w:rsidR="00771E6E" w:rsidRPr="00EF5F0C">
        <w:rPr>
          <w:color w:val="000000" w:themeColor="text1"/>
          <w:lang w:val="vi-VN"/>
        </w:rPr>
        <w:t xml:space="preserve"> </w:t>
      </w:r>
      <w:r w:rsidRPr="00EF5F0C">
        <w:rPr>
          <w:color w:val="000000" w:themeColor="text1"/>
        </w:rPr>
        <w:t>5 năm 2021-2025</w:t>
      </w:r>
      <w:r w:rsidR="00771E6E" w:rsidRPr="00EF5F0C">
        <w:rPr>
          <w:color w:val="000000" w:themeColor="text1"/>
          <w:lang w:val="vi-VN"/>
        </w:rPr>
        <w:t xml:space="preserve"> tỉnh Ninh Thuận</w:t>
      </w:r>
      <w:r w:rsidRPr="00EF5F0C">
        <w:rPr>
          <w:color w:val="000000" w:themeColor="text1"/>
        </w:rPr>
        <w:t xml:space="preserve"> </w:t>
      </w:r>
      <w:r w:rsidRPr="00EF5F0C">
        <w:rPr>
          <w:color w:val="000000" w:themeColor="text1"/>
          <w:szCs w:val="26"/>
          <w:lang w:val="vi-VN"/>
        </w:rPr>
        <w:t xml:space="preserve">theo </w:t>
      </w:r>
      <w:r w:rsidR="00771E6E" w:rsidRPr="00EF5F0C">
        <w:rPr>
          <w:color w:val="000000" w:themeColor="text1"/>
          <w:szCs w:val="26"/>
          <w:lang w:val="vi-VN"/>
        </w:rPr>
        <w:t xml:space="preserve">đúng </w:t>
      </w:r>
      <w:r w:rsidRPr="00EF5F0C">
        <w:rPr>
          <w:color w:val="000000" w:themeColor="text1"/>
          <w:szCs w:val="26"/>
          <w:lang w:val="vi-VN"/>
        </w:rPr>
        <w:t>quy định của pháp luật và hướng dẫn của Bộ Tài nguyên và Môi trường</w:t>
      </w:r>
      <w:r w:rsidRPr="00EF5F0C">
        <w:rPr>
          <w:color w:val="000000" w:themeColor="text1"/>
          <w:spacing w:val="-2"/>
          <w:szCs w:val="26"/>
          <w:lang w:val="vi-VN"/>
        </w:rPr>
        <w:t>.</w:t>
      </w:r>
    </w:p>
    <w:p w:rsidR="00895CE9" w:rsidRPr="00EF5F0C" w:rsidRDefault="00895CE9" w:rsidP="00895CE9">
      <w:pPr>
        <w:pStyle w:val="BodyText"/>
        <w:ind w:firstLine="700"/>
        <w:rPr>
          <w:color w:val="000000" w:themeColor="text1"/>
          <w:spacing w:val="-2"/>
          <w:szCs w:val="26"/>
        </w:rPr>
      </w:pPr>
      <w:r w:rsidRPr="00EF5F0C">
        <w:rPr>
          <w:color w:val="000000" w:themeColor="text1"/>
        </w:rPr>
        <w:t xml:space="preserve">b) </w:t>
      </w:r>
      <w:r w:rsidRPr="00EF5F0C">
        <w:rPr>
          <w:color w:val="000000" w:themeColor="text1"/>
          <w:lang w:val="vi-VN"/>
        </w:rPr>
        <w:t xml:space="preserve">Hướng dẫn, </w:t>
      </w:r>
      <w:r w:rsidR="00BD0020" w:rsidRPr="00EF5F0C">
        <w:rPr>
          <w:color w:val="000000" w:themeColor="text1"/>
          <w:lang w:val="vi-VN"/>
        </w:rPr>
        <w:t xml:space="preserve">theo dõi, </w:t>
      </w:r>
      <w:r w:rsidRPr="00EF5F0C">
        <w:rPr>
          <w:color w:val="000000" w:themeColor="text1"/>
          <w:lang w:val="vi-VN"/>
        </w:rPr>
        <w:t>đôn đốc Ủy ban nhân dân</w:t>
      </w:r>
      <w:r w:rsidR="00DA47DD" w:rsidRPr="00EF5F0C">
        <w:rPr>
          <w:color w:val="000000" w:themeColor="text1"/>
          <w:lang w:val="vi-VN"/>
        </w:rPr>
        <w:t xml:space="preserve"> các huyện, thành phố thực hiện hoàn thành </w:t>
      </w:r>
      <w:r w:rsidRPr="00EF5F0C">
        <w:rPr>
          <w:color w:val="000000" w:themeColor="text1"/>
          <w:lang w:val="vi-VN"/>
        </w:rPr>
        <w:t>việc lập, trình</w:t>
      </w:r>
      <w:r w:rsidR="00DA47DD" w:rsidRPr="00EF5F0C">
        <w:rPr>
          <w:color w:val="000000" w:themeColor="text1"/>
          <w:lang w:val="vi-VN"/>
        </w:rPr>
        <w:t xml:space="preserve"> thẩm định,</w:t>
      </w:r>
      <w:r w:rsidRPr="00EF5F0C">
        <w:rPr>
          <w:color w:val="000000" w:themeColor="text1"/>
          <w:lang w:val="vi-VN"/>
        </w:rPr>
        <w:t xml:space="preserve"> </w:t>
      </w:r>
      <w:r w:rsidRPr="00EF5F0C">
        <w:rPr>
          <w:color w:val="000000" w:themeColor="text1"/>
        </w:rPr>
        <w:t xml:space="preserve">phê </w:t>
      </w:r>
      <w:r w:rsidRPr="00EF5F0C">
        <w:rPr>
          <w:color w:val="000000" w:themeColor="text1"/>
          <w:lang w:val="vi-VN"/>
        </w:rPr>
        <w:t xml:space="preserve">duyệt </w:t>
      </w:r>
      <w:r w:rsidRPr="00EF5F0C">
        <w:rPr>
          <w:color w:val="000000" w:themeColor="text1"/>
          <w:spacing w:val="-2"/>
          <w:szCs w:val="26"/>
        </w:rPr>
        <w:t xml:space="preserve">quy </w:t>
      </w:r>
      <w:r w:rsidR="00DA47DD" w:rsidRPr="00EF5F0C">
        <w:rPr>
          <w:color w:val="000000" w:themeColor="text1"/>
          <w:spacing w:val="-2"/>
          <w:szCs w:val="26"/>
        </w:rPr>
        <w:t>hoạch</w:t>
      </w:r>
      <w:r w:rsidR="00DA47DD" w:rsidRPr="00EF5F0C">
        <w:rPr>
          <w:color w:val="000000" w:themeColor="text1"/>
          <w:spacing w:val="-2"/>
          <w:szCs w:val="26"/>
          <w:lang w:val="vi-VN"/>
        </w:rPr>
        <w:t>, kế hoạch</w:t>
      </w:r>
      <w:r w:rsidRPr="00EF5F0C">
        <w:rPr>
          <w:color w:val="000000" w:themeColor="text1"/>
          <w:spacing w:val="-2"/>
          <w:szCs w:val="26"/>
        </w:rPr>
        <w:t xml:space="preserve"> sử dụng đất </w:t>
      </w:r>
      <w:r w:rsidR="00DA47DD" w:rsidRPr="00EF5F0C">
        <w:rPr>
          <w:color w:val="000000" w:themeColor="text1"/>
          <w:spacing w:val="-2"/>
          <w:szCs w:val="26"/>
        </w:rPr>
        <w:t>cấp</w:t>
      </w:r>
      <w:r w:rsidR="00DA47DD" w:rsidRPr="00EF5F0C">
        <w:rPr>
          <w:color w:val="000000" w:themeColor="text1"/>
          <w:spacing w:val="-2"/>
          <w:szCs w:val="26"/>
          <w:lang w:val="vi-VN"/>
        </w:rPr>
        <w:t xml:space="preserve"> huyện theo đúng quy định của pháp luật, đúng tiến độ</w:t>
      </w:r>
      <w:r w:rsidRPr="00EF5F0C">
        <w:rPr>
          <w:color w:val="000000" w:themeColor="text1"/>
          <w:spacing w:val="-2"/>
          <w:szCs w:val="26"/>
        </w:rPr>
        <w:t>.</w:t>
      </w:r>
    </w:p>
    <w:p w:rsidR="00895CE9" w:rsidRPr="00EF5F0C" w:rsidRDefault="00895CE9" w:rsidP="00895CE9">
      <w:pPr>
        <w:pStyle w:val="BodyText"/>
        <w:ind w:firstLine="700"/>
        <w:rPr>
          <w:color w:val="000000" w:themeColor="text1"/>
          <w:lang w:val="vi-VN"/>
        </w:rPr>
      </w:pPr>
      <w:r w:rsidRPr="00EF5F0C">
        <w:rPr>
          <w:color w:val="000000" w:themeColor="text1"/>
        </w:rPr>
        <w:t>c)</w:t>
      </w:r>
      <w:r w:rsidRPr="00EF5F0C">
        <w:rPr>
          <w:color w:val="000000" w:themeColor="text1"/>
          <w:lang w:val="vi-VN"/>
        </w:rPr>
        <w:t xml:space="preserve"> Tổ chức thẩm định, </w:t>
      </w:r>
      <w:r w:rsidR="00A85978" w:rsidRPr="00EF5F0C">
        <w:rPr>
          <w:color w:val="000000" w:themeColor="text1"/>
          <w:lang w:val="vi-VN"/>
        </w:rPr>
        <w:t xml:space="preserve">tham mưu </w:t>
      </w:r>
      <w:r w:rsidRPr="00EF5F0C">
        <w:rPr>
          <w:color w:val="000000" w:themeColor="text1"/>
          <w:lang w:val="vi-VN"/>
        </w:rPr>
        <w:t xml:space="preserve">trình Ủy ban nhân dân tỉnh phê duyệt </w:t>
      </w:r>
      <w:r w:rsidR="002B0FB1" w:rsidRPr="00EF5F0C">
        <w:rPr>
          <w:color w:val="000000" w:themeColor="text1"/>
          <w:lang w:val="vi-VN"/>
        </w:rPr>
        <w:t>q</w:t>
      </w:r>
      <w:r w:rsidRPr="00EF5F0C">
        <w:rPr>
          <w:color w:val="000000" w:themeColor="text1"/>
          <w:spacing w:val="-2"/>
          <w:szCs w:val="26"/>
        </w:rPr>
        <w:t>uy hoạch sử dụng đất thời kỳ 2021-</w:t>
      </w:r>
      <w:r w:rsidR="002B0FB1" w:rsidRPr="00EF5F0C">
        <w:rPr>
          <w:color w:val="000000" w:themeColor="text1"/>
          <w:spacing w:val="-2"/>
          <w:szCs w:val="26"/>
        </w:rPr>
        <w:t>2030</w:t>
      </w:r>
      <w:r w:rsidR="002B0FB1" w:rsidRPr="00EF5F0C">
        <w:rPr>
          <w:color w:val="000000" w:themeColor="text1"/>
          <w:spacing w:val="-2"/>
          <w:szCs w:val="26"/>
          <w:lang w:val="vi-VN"/>
        </w:rPr>
        <w:t>, kế hoạch sử dụng đất hàng năm</w:t>
      </w:r>
      <w:r w:rsidRPr="00EF5F0C">
        <w:rPr>
          <w:color w:val="000000" w:themeColor="text1"/>
          <w:spacing w:val="-2"/>
          <w:szCs w:val="26"/>
        </w:rPr>
        <w:t xml:space="preserve"> của các huyện, thành phố</w:t>
      </w:r>
      <w:r w:rsidR="002B0FB1" w:rsidRPr="00EF5F0C">
        <w:rPr>
          <w:color w:val="000000" w:themeColor="text1"/>
          <w:spacing w:val="-2"/>
          <w:szCs w:val="26"/>
          <w:lang w:val="vi-VN"/>
        </w:rPr>
        <w:t xml:space="preserve"> theo quy định của pháp luật.</w:t>
      </w:r>
    </w:p>
    <w:p w:rsidR="00ED7B23" w:rsidRPr="00EF5F0C" w:rsidRDefault="00ED7B23" w:rsidP="00ED7B23">
      <w:pPr>
        <w:pStyle w:val="BodyText"/>
        <w:ind w:firstLine="720"/>
        <w:rPr>
          <w:color w:val="000000" w:themeColor="text1"/>
          <w:szCs w:val="26"/>
          <w:lang w:val="vi-VN"/>
        </w:rPr>
      </w:pPr>
      <w:r w:rsidRPr="00EF5F0C">
        <w:rPr>
          <w:color w:val="000000" w:themeColor="text1"/>
          <w:szCs w:val="26"/>
          <w:lang w:val="vi-VN"/>
        </w:rPr>
        <w:t xml:space="preserve">2. </w:t>
      </w:r>
      <w:r w:rsidR="00335D44" w:rsidRPr="00EF5F0C">
        <w:rPr>
          <w:color w:val="000000" w:themeColor="text1"/>
          <w:szCs w:val="26"/>
          <w:lang w:val="vi-VN"/>
        </w:rPr>
        <w:t xml:space="preserve">Ủy ban nhân dân </w:t>
      </w:r>
      <w:r w:rsidR="00904DDB" w:rsidRPr="00EF5F0C">
        <w:rPr>
          <w:color w:val="000000" w:themeColor="text1"/>
          <w:szCs w:val="26"/>
          <w:lang w:val="vi-VN"/>
        </w:rPr>
        <w:t xml:space="preserve">các </w:t>
      </w:r>
      <w:r w:rsidR="001B148E" w:rsidRPr="00EF5F0C">
        <w:rPr>
          <w:color w:val="000000" w:themeColor="text1"/>
          <w:szCs w:val="26"/>
          <w:lang w:val="vi-VN"/>
        </w:rPr>
        <w:t xml:space="preserve">huyện, </w:t>
      </w:r>
      <w:r w:rsidR="00335D44" w:rsidRPr="00EF5F0C">
        <w:rPr>
          <w:color w:val="000000" w:themeColor="text1"/>
          <w:szCs w:val="26"/>
          <w:lang w:val="vi-VN"/>
        </w:rPr>
        <w:t xml:space="preserve">thành phố </w:t>
      </w:r>
      <w:r w:rsidR="00031A21" w:rsidRPr="00EF5F0C">
        <w:rPr>
          <w:color w:val="000000" w:themeColor="text1"/>
          <w:szCs w:val="26"/>
          <w:lang w:val="vi-VN"/>
        </w:rPr>
        <w:t>Phan Rang -</w:t>
      </w:r>
      <w:r w:rsidR="00421C11" w:rsidRPr="00EF5F0C">
        <w:rPr>
          <w:color w:val="000000" w:themeColor="text1"/>
          <w:szCs w:val="26"/>
          <w:lang w:val="vi-VN"/>
        </w:rPr>
        <w:t xml:space="preserve"> Tháp </w:t>
      </w:r>
      <w:r w:rsidRPr="00EF5F0C">
        <w:rPr>
          <w:color w:val="000000" w:themeColor="text1"/>
          <w:szCs w:val="26"/>
          <w:lang w:val="vi-VN"/>
        </w:rPr>
        <w:t>Chàm:</w:t>
      </w:r>
    </w:p>
    <w:p w:rsidR="00335D44" w:rsidRPr="00EF5F0C" w:rsidRDefault="00797F2F" w:rsidP="000C4F47">
      <w:pPr>
        <w:pStyle w:val="BodyText"/>
        <w:rPr>
          <w:color w:val="000000" w:themeColor="text1"/>
          <w:spacing w:val="-2"/>
          <w:szCs w:val="26"/>
        </w:rPr>
      </w:pPr>
      <w:r w:rsidRPr="00EF5F0C">
        <w:rPr>
          <w:color w:val="000000" w:themeColor="text1"/>
          <w:szCs w:val="26"/>
          <w:lang w:val="vi-VN"/>
        </w:rPr>
        <w:tab/>
      </w:r>
      <w:r w:rsidR="00315C62" w:rsidRPr="00EF5F0C">
        <w:rPr>
          <w:color w:val="000000" w:themeColor="text1"/>
          <w:szCs w:val="26"/>
          <w:lang w:val="vi-VN"/>
        </w:rPr>
        <w:t>a)</w:t>
      </w:r>
      <w:r w:rsidR="00904DDB" w:rsidRPr="00EF5F0C">
        <w:rPr>
          <w:color w:val="000000" w:themeColor="text1"/>
          <w:szCs w:val="26"/>
          <w:lang w:val="vi-VN"/>
        </w:rPr>
        <w:t xml:space="preserve"> </w:t>
      </w:r>
      <w:r w:rsidR="00315C62" w:rsidRPr="00EF5F0C">
        <w:rPr>
          <w:color w:val="000000" w:themeColor="text1"/>
          <w:szCs w:val="26"/>
          <w:lang w:val="vi-VN"/>
        </w:rPr>
        <w:t xml:space="preserve">Tổ chức </w:t>
      </w:r>
      <w:r w:rsidR="00031A21" w:rsidRPr="00EF5F0C">
        <w:rPr>
          <w:color w:val="000000" w:themeColor="text1"/>
          <w:szCs w:val="26"/>
          <w:lang w:val="vi-VN"/>
        </w:rPr>
        <w:t>lập, trình thẩm định, phê duyệt</w:t>
      </w:r>
      <w:r w:rsidR="00315C62" w:rsidRPr="00EF5F0C">
        <w:rPr>
          <w:color w:val="000000" w:themeColor="text1"/>
          <w:szCs w:val="26"/>
          <w:lang w:val="vi-VN"/>
        </w:rPr>
        <w:t xml:space="preserve"> </w:t>
      </w:r>
      <w:r w:rsidR="00031A21" w:rsidRPr="00EF5F0C">
        <w:rPr>
          <w:color w:val="000000" w:themeColor="text1"/>
          <w:szCs w:val="26"/>
          <w:lang w:val="vi-VN"/>
        </w:rPr>
        <w:t>q</w:t>
      </w:r>
      <w:r w:rsidR="000C4F47" w:rsidRPr="00EF5F0C">
        <w:rPr>
          <w:color w:val="000000" w:themeColor="text1"/>
          <w:spacing w:val="-2"/>
          <w:szCs w:val="26"/>
        </w:rPr>
        <w:t xml:space="preserve">uy hoạch sử dụng đất </w:t>
      </w:r>
      <w:r w:rsidR="00980E9A" w:rsidRPr="00EF5F0C">
        <w:rPr>
          <w:color w:val="000000" w:themeColor="text1"/>
          <w:spacing w:val="-2"/>
          <w:szCs w:val="26"/>
        </w:rPr>
        <w:t>thời kỳ 2021-</w:t>
      </w:r>
      <w:r w:rsidR="00031A21" w:rsidRPr="00EF5F0C">
        <w:rPr>
          <w:color w:val="000000" w:themeColor="text1"/>
          <w:spacing w:val="-2"/>
          <w:szCs w:val="26"/>
        </w:rPr>
        <w:t>2030</w:t>
      </w:r>
      <w:r w:rsidR="00031A21" w:rsidRPr="00EF5F0C">
        <w:rPr>
          <w:color w:val="000000" w:themeColor="text1"/>
          <w:spacing w:val="-2"/>
          <w:szCs w:val="26"/>
          <w:lang w:val="vi-VN"/>
        </w:rPr>
        <w:t>, kế hoạch sử dụng đất hàng năm</w:t>
      </w:r>
      <w:r w:rsidR="00A61003" w:rsidRPr="00EF5F0C">
        <w:rPr>
          <w:color w:val="000000" w:themeColor="text1"/>
          <w:spacing w:val="-2"/>
          <w:szCs w:val="26"/>
          <w:lang w:val="vi-VN"/>
        </w:rPr>
        <w:t xml:space="preserve"> theo quy định,</w:t>
      </w:r>
      <w:r w:rsidR="00031A21" w:rsidRPr="00EF5F0C">
        <w:rPr>
          <w:color w:val="000000" w:themeColor="text1"/>
          <w:spacing w:val="-2"/>
          <w:szCs w:val="26"/>
          <w:lang w:val="vi-VN"/>
        </w:rPr>
        <w:t xml:space="preserve"> đảm bảo</w:t>
      </w:r>
      <w:r w:rsidR="00A61003" w:rsidRPr="00EF5F0C">
        <w:rPr>
          <w:color w:val="000000" w:themeColor="text1"/>
          <w:spacing w:val="-2"/>
          <w:szCs w:val="26"/>
          <w:lang w:val="vi-VN"/>
        </w:rPr>
        <w:t xml:space="preserve"> tiến độ để </w:t>
      </w:r>
      <w:r w:rsidR="001B3EC1" w:rsidRPr="00EF5F0C">
        <w:rPr>
          <w:color w:val="000000" w:themeColor="text1"/>
        </w:rPr>
        <w:t xml:space="preserve">không ảnh hưởng đến việc thực hiện các mục tiêu phát triển kinh tế xã hội, quốc phòng, an ninh </w:t>
      </w:r>
      <w:r w:rsidR="00411613" w:rsidRPr="00EF5F0C">
        <w:rPr>
          <w:color w:val="000000" w:themeColor="text1"/>
          <w:lang w:val="vi-VN"/>
        </w:rPr>
        <w:t>của địa phương</w:t>
      </w:r>
      <w:r w:rsidR="00411613" w:rsidRPr="00EF5F0C">
        <w:rPr>
          <w:color w:val="000000" w:themeColor="text1"/>
        </w:rPr>
        <w:t xml:space="preserve"> </w:t>
      </w:r>
      <w:r w:rsidR="00411613">
        <w:rPr>
          <w:color w:val="000000" w:themeColor="text1"/>
        </w:rPr>
        <w:t>và</w:t>
      </w:r>
      <w:r w:rsidR="00411613">
        <w:rPr>
          <w:color w:val="000000" w:themeColor="text1"/>
          <w:lang w:val="vi-VN"/>
        </w:rPr>
        <w:t xml:space="preserve"> </w:t>
      </w:r>
      <w:r w:rsidR="001B3EC1" w:rsidRPr="00EF5F0C">
        <w:rPr>
          <w:color w:val="000000" w:themeColor="text1"/>
        </w:rPr>
        <w:t>của tỉnh</w:t>
      </w:r>
      <w:bookmarkStart w:id="1" w:name="_GoBack"/>
      <w:bookmarkEnd w:id="1"/>
      <w:r w:rsidR="00980E9A" w:rsidRPr="00EF5F0C">
        <w:rPr>
          <w:color w:val="000000" w:themeColor="text1"/>
          <w:spacing w:val="-2"/>
          <w:szCs w:val="26"/>
        </w:rPr>
        <w:t>.</w:t>
      </w:r>
    </w:p>
    <w:p w:rsidR="00B84CD3" w:rsidRPr="00EF5F0C" w:rsidRDefault="00B84CD3" w:rsidP="00B84CD3">
      <w:pPr>
        <w:pStyle w:val="BodyText"/>
        <w:ind w:firstLine="700"/>
        <w:rPr>
          <w:color w:val="000000" w:themeColor="text1"/>
          <w:shd w:val="clear" w:color="auto" w:fill="FFFFFF"/>
          <w:lang w:val="vi-VN"/>
        </w:rPr>
      </w:pPr>
      <w:r w:rsidRPr="00EF5F0C">
        <w:rPr>
          <w:color w:val="000000" w:themeColor="text1"/>
          <w:shd w:val="clear" w:color="auto" w:fill="FFFFFF"/>
        </w:rPr>
        <w:t>b) Hàng</w:t>
      </w:r>
      <w:r w:rsidRPr="00EF5F0C">
        <w:rPr>
          <w:color w:val="000000" w:themeColor="text1"/>
          <w:shd w:val="clear" w:color="auto" w:fill="FFFFFF"/>
          <w:lang w:val="vi-VN"/>
        </w:rPr>
        <w:t xml:space="preserve"> năm,</w:t>
      </w:r>
      <w:r w:rsidRPr="00EF5F0C">
        <w:rPr>
          <w:color w:val="000000" w:themeColor="text1"/>
          <w:shd w:val="clear" w:color="auto" w:fill="FFFFFF"/>
        </w:rPr>
        <w:t> có</w:t>
      </w:r>
      <w:r w:rsidRPr="00EF5F0C">
        <w:rPr>
          <w:color w:val="000000" w:themeColor="text1"/>
          <w:shd w:val="clear" w:color="auto" w:fill="FFFFFF"/>
          <w:lang w:val="vi-VN"/>
        </w:rPr>
        <w:t xml:space="preserve"> </w:t>
      </w:r>
      <w:r w:rsidRPr="00EF5F0C">
        <w:rPr>
          <w:color w:val="000000" w:themeColor="text1"/>
          <w:shd w:val="clear" w:color="auto" w:fill="FFFFFF"/>
        </w:rPr>
        <w:t>báo cáo kết quả thực hiện chỉ tiêu sử dụng đất của quy hoạch, kế hoạch sử dụng đất được phê duyệt hàng năm theo quy định</w:t>
      </w:r>
      <w:r w:rsidRPr="00EF5F0C">
        <w:rPr>
          <w:color w:val="000000" w:themeColor="text1"/>
          <w:shd w:val="clear" w:color="auto" w:fill="FFFFFF"/>
          <w:lang w:val="vi-VN"/>
        </w:rPr>
        <w:t>.</w:t>
      </w:r>
    </w:p>
    <w:p w:rsidR="00797F2F" w:rsidRPr="00EF5F0C" w:rsidRDefault="00335D44" w:rsidP="000C4F47">
      <w:pPr>
        <w:pStyle w:val="BodyText"/>
        <w:ind w:firstLine="720"/>
        <w:rPr>
          <w:color w:val="000000" w:themeColor="text1"/>
          <w:szCs w:val="26"/>
        </w:rPr>
      </w:pPr>
      <w:r w:rsidRPr="00EF5F0C">
        <w:rPr>
          <w:b/>
          <w:bCs/>
          <w:color w:val="000000" w:themeColor="text1"/>
          <w:szCs w:val="26"/>
        </w:rPr>
        <w:t xml:space="preserve">Điều </w:t>
      </w:r>
      <w:r w:rsidR="00136C39" w:rsidRPr="00EF5F0C">
        <w:rPr>
          <w:b/>
          <w:bCs/>
          <w:color w:val="000000" w:themeColor="text1"/>
          <w:szCs w:val="26"/>
        </w:rPr>
        <w:t>3</w:t>
      </w:r>
      <w:r w:rsidR="00932580" w:rsidRPr="00EF5F0C">
        <w:rPr>
          <w:b/>
          <w:bCs/>
          <w:color w:val="000000" w:themeColor="text1"/>
          <w:szCs w:val="26"/>
        </w:rPr>
        <w:t>.</w:t>
      </w:r>
      <w:r w:rsidRPr="00EF5F0C">
        <w:rPr>
          <w:color w:val="000000" w:themeColor="text1"/>
          <w:szCs w:val="26"/>
        </w:rPr>
        <w:t xml:space="preserve"> </w:t>
      </w:r>
      <w:r w:rsidR="00797F2F" w:rsidRPr="00EF5F0C">
        <w:rPr>
          <w:color w:val="000000" w:themeColor="text1"/>
          <w:szCs w:val="26"/>
        </w:rPr>
        <w:t>Quyết định này có hiệu lực kể từ ngày ký.</w:t>
      </w:r>
    </w:p>
    <w:p w:rsidR="000D0AEB" w:rsidRDefault="000D0AEB" w:rsidP="0030551F">
      <w:pPr>
        <w:pStyle w:val="BodyText"/>
        <w:spacing w:after="240"/>
        <w:ind w:firstLine="720"/>
        <w:rPr>
          <w:color w:val="000000" w:themeColor="text1"/>
          <w:lang w:val="vi-VN"/>
        </w:rPr>
      </w:pPr>
      <w:r w:rsidRPr="00EF5F0C">
        <w:rPr>
          <w:color w:val="000000" w:themeColor="text1"/>
        </w:rPr>
        <w:t xml:space="preserve">Chánh </w:t>
      </w:r>
      <w:r w:rsidR="001C427B" w:rsidRPr="00EF5F0C">
        <w:rPr>
          <w:color w:val="000000" w:themeColor="text1"/>
        </w:rPr>
        <w:t>V</w:t>
      </w:r>
      <w:r w:rsidRPr="00EF5F0C">
        <w:rPr>
          <w:color w:val="000000" w:themeColor="text1"/>
        </w:rPr>
        <w:t xml:space="preserve">ăn phòng Ủy ban nhân dân tỉnh; Giám đốc các </w:t>
      </w:r>
      <w:r w:rsidR="00522425" w:rsidRPr="00EF5F0C">
        <w:rPr>
          <w:color w:val="000000" w:themeColor="text1"/>
        </w:rPr>
        <w:t>S</w:t>
      </w:r>
      <w:r w:rsidRPr="00EF5F0C">
        <w:rPr>
          <w:color w:val="000000" w:themeColor="text1"/>
        </w:rPr>
        <w:t xml:space="preserve">ở: Tài nguyên và Môi trường, Kế hoạch và Đầu tư, Xây dựng, Nông nghiệp và Phát triển nông thôn, Công </w:t>
      </w:r>
      <w:r w:rsidR="00315C62" w:rsidRPr="00EF5F0C">
        <w:rPr>
          <w:color w:val="000000" w:themeColor="text1"/>
          <w:lang w:val="vi-VN"/>
        </w:rPr>
        <w:t>thương</w:t>
      </w:r>
      <w:r w:rsidRPr="00EF5F0C">
        <w:rPr>
          <w:color w:val="000000" w:themeColor="text1"/>
        </w:rPr>
        <w:t xml:space="preserve">, </w:t>
      </w:r>
      <w:r w:rsidR="00B84CD3" w:rsidRPr="00EF5F0C">
        <w:rPr>
          <w:color w:val="000000" w:themeColor="text1"/>
          <w:lang w:val="vi-VN"/>
        </w:rPr>
        <w:t>Văn hóa</w:t>
      </w:r>
      <w:r w:rsidR="00315C62" w:rsidRPr="00EF5F0C">
        <w:rPr>
          <w:color w:val="000000" w:themeColor="text1"/>
          <w:lang w:val="vi-VN"/>
        </w:rPr>
        <w:t xml:space="preserve"> Thể thao </w:t>
      </w:r>
      <w:r w:rsidRPr="00EF5F0C">
        <w:rPr>
          <w:color w:val="000000" w:themeColor="text1"/>
        </w:rPr>
        <w:t xml:space="preserve">và Du lịch, Giao thông Vận tải, Giáo dục và Đào tạo, </w:t>
      </w:r>
      <w:r w:rsidR="00E57A07" w:rsidRPr="00EF5F0C">
        <w:rPr>
          <w:color w:val="000000" w:themeColor="text1"/>
        </w:rPr>
        <w:t>Y tế</w:t>
      </w:r>
      <w:r w:rsidR="00E57A07" w:rsidRPr="00EF5F0C">
        <w:rPr>
          <w:color w:val="000000" w:themeColor="text1"/>
          <w:lang w:val="vi-VN"/>
        </w:rPr>
        <w:t xml:space="preserve">, </w:t>
      </w:r>
      <w:r w:rsidR="00E57A07" w:rsidRPr="00EF5F0C">
        <w:rPr>
          <w:color w:val="000000" w:themeColor="text1"/>
        </w:rPr>
        <w:t xml:space="preserve">Tài chính, </w:t>
      </w:r>
      <w:r w:rsidRPr="00EF5F0C">
        <w:rPr>
          <w:color w:val="000000" w:themeColor="text1"/>
        </w:rPr>
        <w:t>Thông tin</w:t>
      </w:r>
      <w:r w:rsidR="00315C62" w:rsidRPr="00EF5F0C">
        <w:rPr>
          <w:color w:val="000000" w:themeColor="text1"/>
          <w:lang w:val="vi-VN"/>
        </w:rPr>
        <w:t xml:space="preserve"> truyền thông</w:t>
      </w:r>
      <w:r w:rsidRPr="00EF5F0C">
        <w:rPr>
          <w:color w:val="000000" w:themeColor="text1"/>
        </w:rPr>
        <w:t xml:space="preserve">; Chủ tịch Ủy ban nhân dân </w:t>
      </w:r>
      <w:r w:rsidR="00544467" w:rsidRPr="00EF5F0C">
        <w:rPr>
          <w:color w:val="000000" w:themeColor="text1"/>
          <w:lang w:val="vi-VN"/>
        </w:rPr>
        <w:t xml:space="preserve">các huyện, </w:t>
      </w:r>
      <w:r w:rsidRPr="00EF5F0C">
        <w:rPr>
          <w:color w:val="000000" w:themeColor="text1"/>
        </w:rPr>
        <w:t xml:space="preserve">thành phố và Thủ trưởng các cơ </w:t>
      </w:r>
      <w:r w:rsidR="00B84CD3" w:rsidRPr="00EF5F0C">
        <w:rPr>
          <w:color w:val="000000" w:themeColor="text1"/>
        </w:rPr>
        <w:t>quan</w:t>
      </w:r>
      <w:r w:rsidR="001C427B" w:rsidRPr="00EF5F0C">
        <w:rPr>
          <w:color w:val="000000" w:themeColor="text1"/>
          <w:lang w:val="vi-VN"/>
        </w:rPr>
        <w:t xml:space="preserve"> </w:t>
      </w:r>
      <w:r w:rsidRPr="00EF5F0C">
        <w:rPr>
          <w:color w:val="000000" w:themeColor="text1"/>
        </w:rPr>
        <w:t>có liên quan chịu trách</w:t>
      </w:r>
      <w:r w:rsidR="00303AEF" w:rsidRPr="00EF5F0C">
        <w:rPr>
          <w:color w:val="000000" w:themeColor="text1"/>
        </w:rPr>
        <w:t xml:space="preserve"> nhiệm thi hành Quyết định này./.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F5F0C" w:rsidRPr="00EF5F0C" w:rsidTr="004D61D5">
        <w:tc>
          <w:tcPr>
            <w:tcW w:w="4644" w:type="dxa"/>
            <w:shd w:val="clear" w:color="auto" w:fill="auto"/>
          </w:tcPr>
          <w:p w:rsidR="00501CC5" w:rsidRPr="00EF5F0C" w:rsidRDefault="00A43ACC" w:rsidP="004D61D5">
            <w:pPr>
              <w:spacing w:line="20" w:lineRule="atLeast"/>
              <w:ind w:right="-176"/>
              <w:rPr>
                <w:b/>
                <w:i/>
                <w:color w:val="000000" w:themeColor="text1"/>
              </w:rPr>
            </w:pPr>
            <w:r w:rsidRPr="00EF5F0C">
              <w:rPr>
                <w:b/>
                <w:i/>
                <w:color w:val="000000" w:themeColor="text1"/>
                <w:lang w:val="nb-NO"/>
              </w:rPr>
              <w:t>Nơi nhận</w:t>
            </w:r>
          </w:p>
        </w:tc>
        <w:tc>
          <w:tcPr>
            <w:tcW w:w="4644" w:type="dxa"/>
            <w:shd w:val="clear" w:color="auto" w:fill="auto"/>
          </w:tcPr>
          <w:p w:rsidR="00501CC5" w:rsidRPr="00C75DA7" w:rsidRDefault="00740B11" w:rsidP="00CA1221">
            <w:pPr>
              <w:spacing w:line="20" w:lineRule="atLeast"/>
              <w:ind w:right="-176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  <w:lang w:val="nb-NO"/>
              </w:rPr>
              <w:t>TM.</w:t>
            </w:r>
            <w:r w:rsidR="00C816B5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>
              <w:rPr>
                <w:b/>
                <w:color w:val="000000" w:themeColor="text1"/>
                <w:sz w:val="26"/>
                <w:szCs w:val="26"/>
                <w:lang w:val="nb-NO"/>
              </w:rPr>
              <w:t>ỦY</w:t>
            </w:r>
            <w:r w:rsidR="00C816B5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A43ACC" w:rsidRPr="00C75DA7">
              <w:rPr>
                <w:b/>
                <w:color w:val="000000" w:themeColor="text1"/>
                <w:sz w:val="26"/>
                <w:szCs w:val="26"/>
                <w:lang w:val="nb-NO"/>
              </w:rPr>
              <w:t>BAN NHÂN DÂN</w:t>
            </w:r>
          </w:p>
        </w:tc>
      </w:tr>
      <w:tr w:rsidR="00C75DA7" w:rsidRPr="00EF5F0C" w:rsidTr="004D61D5">
        <w:tc>
          <w:tcPr>
            <w:tcW w:w="4644" w:type="dxa"/>
            <w:shd w:val="clear" w:color="auto" w:fill="auto"/>
          </w:tcPr>
          <w:p w:rsidR="00501CC5" w:rsidRPr="00CE3EF5" w:rsidRDefault="00A43ACC" w:rsidP="004D61D5">
            <w:pPr>
              <w:spacing w:line="20" w:lineRule="atLeast"/>
              <w:ind w:right="-176"/>
              <w:rPr>
                <w:color w:val="000000" w:themeColor="text1"/>
                <w:sz w:val="22"/>
                <w:lang w:val="nb-NO"/>
              </w:rPr>
            </w:pPr>
            <w:r w:rsidRPr="00CE3EF5">
              <w:rPr>
                <w:color w:val="000000" w:themeColor="text1"/>
                <w:sz w:val="22"/>
                <w:lang w:val="nb-NO"/>
              </w:rPr>
              <w:t>- Như Điều 3;</w:t>
            </w:r>
            <w:r w:rsidRPr="00CE3EF5">
              <w:rPr>
                <w:color w:val="000000" w:themeColor="text1"/>
                <w:sz w:val="22"/>
                <w:lang w:val="nb-NO"/>
              </w:rPr>
              <w:tab/>
            </w:r>
          </w:p>
          <w:p w:rsidR="00A43ACC" w:rsidRPr="00CE3EF5" w:rsidRDefault="00CE3EF5" w:rsidP="004D61D5">
            <w:pPr>
              <w:spacing w:line="20" w:lineRule="atLeast"/>
              <w:ind w:right="-176"/>
              <w:rPr>
                <w:color w:val="000000" w:themeColor="text1"/>
                <w:sz w:val="22"/>
                <w:lang w:val="vi-VN"/>
              </w:rPr>
            </w:pPr>
            <w:r w:rsidRPr="00CE3EF5">
              <w:rPr>
                <w:color w:val="000000" w:themeColor="text1"/>
                <w:sz w:val="22"/>
                <w:lang w:val="nb-NO"/>
              </w:rPr>
              <w:t>- TT Tỉnh ủy</w:t>
            </w:r>
            <w:r w:rsidRPr="00CE3EF5">
              <w:rPr>
                <w:color w:val="000000" w:themeColor="text1"/>
                <w:sz w:val="22"/>
                <w:lang w:val="vi-VN"/>
              </w:rPr>
              <w:t>; (b/cáo)</w:t>
            </w:r>
          </w:p>
          <w:p w:rsidR="00CE3EF5" w:rsidRPr="00CE3EF5" w:rsidRDefault="00CE3EF5" w:rsidP="004D61D5">
            <w:pPr>
              <w:spacing w:line="20" w:lineRule="atLeast"/>
              <w:ind w:right="-176"/>
              <w:rPr>
                <w:color w:val="000000" w:themeColor="text1"/>
                <w:sz w:val="22"/>
                <w:lang w:val="vi-VN"/>
              </w:rPr>
            </w:pPr>
            <w:r w:rsidRPr="00CE3EF5">
              <w:rPr>
                <w:color w:val="000000" w:themeColor="text1"/>
                <w:sz w:val="22"/>
                <w:lang w:val="vi-VN"/>
              </w:rPr>
              <w:t xml:space="preserve">- TT HĐND tỉnh; </w:t>
            </w:r>
            <w:r w:rsidRPr="00CE3EF5">
              <w:rPr>
                <w:color w:val="000000" w:themeColor="text1"/>
                <w:sz w:val="22"/>
                <w:lang w:val="vi-VN"/>
              </w:rPr>
              <w:t>(b/cáo)</w:t>
            </w:r>
          </w:p>
          <w:p w:rsidR="006351E1" w:rsidRDefault="00A43ACC" w:rsidP="006351E1">
            <w:pPr>
              <w:rPr>
                <w:sz w:val="22"/>
                <w:szCs w:val="22"/>
                <w:lang w:val="vi-VN"/>
              </w:rPr>
            </w:pPr>
            <w:r w:rsidRPr="00CE3EF5">
              <w:rPr>
                <w:color w:val="000000" w:themeColor="text1"/>
                <w:sz w:val="22"/>
                <w:lang w:val="nb-NO"/>
              </w:rPr>
              <w:t xml:space="preserve">- </w:t>
            </w:r>
            <w:r w:rsidR="00CE3EF5">
              <w:rPr>
                <w:color w:val="000000" w:themeColor="text1"/>
                <w:sz w:val="22"/>
                <w:lang w:val="nb-NO"/>
              </w:rPr>
              <w:t>CT</w:t>
            </w:r>
            <w:r w:rsidR="00CE3EF5">
              <w:rPr>
                <w:color w:val="000000" w:themeColor="text1"/>
                <w:sz w:val="22"/>
                <w:lang w:val="vi-VN"/>
              </w:rPr>
              <w:t>, PCT UBND tỉnh;</w:t>
            </w:r>
            <w:r w:rsidR="006351E1">
              <w:rPr>
                <w:sz w:val="22"/>
                <w:szCs w:val="22"/>
                <w:lang w:val="fi-FI"/>
              </w:rPr>
              <w:t xml:space="preserve"> </w:t>
            </w:r>
          </w:p>
          <w:p w:rsidR="006351E1" w:rsidRDefault="006351E1" w:rsidP="00635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i-FI"/>
              </w:rPr>
              <w:t>- Các</w:t>
            </w:r>
            <w:r>
              <w:rPr>
                <w:sz w:val="22"/>
                <w:szCs w:val="22"/>
              </w:rPr>
              <w:t xml:space="preserve"> cơ quan chuyên môn thuộc UBND tỉnh</w:t>
            </w:r>
            <w:r w:rsidRPr="0057223F">
              <w:rPr>
                <w:sz w:val="22"/>
                <w:szCs w:val="22"/>
                <w:lang w:val="fi-FI"/>
              </w:rPr>
              <w:t>;</w:t>
            </w:r>
          </w:p>
          <w:p w:rsidR="006351E1" w:rsidRDefault="006351E1" w:rsidP="00635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BQL các KCN;</w:t>
            </w:r>
          </w:p>
          <w:p w:rsidR="006351E1" w:rsidRPr="0077115D" w:rsidRDefault="006351E1" w:rsidP="00635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BQL dự án chuyên ngành thuộc tỉnh;</w:t>
            </w:r>
          </w:p>
          <w:p w:rsidR="006351E1" w:rsidRPr="0057223F" w:rsidRDefault="006351E1" w:rsidP="006351E1">
            <w:pPr>
              <w:rPr>
                <w:sz w:val="22"/>
                <w:szCs w:val="22"/>
              </w:rPr>
            </w:pPr>
            <w:r w:rsidRPr="0057223F">
              <w:rPr>
                <w:sz w:val="22"/>
                <w:szCs w:val="22"/>
              </w:rPr>
              <w:t xml:space="preserve">- VPUB: LĐVP, </w:t>
            </w:r>
            <w:r>
              <w:rPr>
                <w:sz w:val="22"/>
                <w:szCs w:val="22"/>
              </w:rPr>
              <w:t>VXNV, TCDNC</w:t>
            </w:r>
            <w:r w:rsidRPr="0057223F">
              <w:rPr>
                <w:sz w:val="22"/>
                <w:szCs w:val="22"/>
              </w:rPr>
              <w:t>;</w:t>
            </w:r>
          </w:p>
          <w:p w:rsidR="006351E1" w:rsidRPr="00223D8A" w:rsidRDefault="006351E1" w:rsidP="006351E1">
            <w:pPr>
              <w:rPr>
                <w:b/>
                <w:i/>
              </w:rPr>
            </w:pPr>
            <w:r w:rsidRPr="0057223F">
              <w:rPr>
                <w:sz w:val="22"/>
                <w:szCs w:val="22"/>
              </w:rPr>
              <w:t xml:space="preserve">- Lưu: </w:t>
            </w:r>
            <w:r>
              <w:rPr>
                <w:sz w:val="22"/>
                <w:szCs w:val="22"/>
              </w:rPr>
              <w:t>VT, KTTH</w:t>
            </w:r>
            <w:r w:rsidRPr="0057223F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  </w:t>
            </w:r>
            <w:r w:rsidRPr="008E6E5A">
              <w:rPr>
                <w:sz w:val="20"/>
                <w:szCs w:val="22"/>
              </w:rPr>
              <w:t>KHH</w:t>
            </w:r>
          </w:p>
          <w:p w:rsidR="00A43ACC" w:rsidRPr="00CE3EF5" w:rsidRDefault="00A43ACC" w:rsidP="004D61D5">
            <w:pPr>
              <w:spacing w:line="20" w:lineRule="atLeast"/>
              <w:ind w:right="-176"/>
              <w:rPr>
                <w:color w:val="000000" w:themeColor="text1"/>
                <w:sz w:val="22"/>
                <w:lang w:val="nb-NO"/>
              </w:rPr>
            </w:pPr>
            <w:r w:rsidRPr="00CE3EF5">
              <w:rPr>
                <w:color w:val="000000" w:themeColor="text1"/>
                <w:sz w:val="22"/>
                <w:lang w:val="nb-NO"/>
              </w:rPr>
              <w:t xml:space="preserve">                                               </w:t>
            </w:r>
          </w:p>
          <w:p w:rsidR="00A43ACC" w:rsidRPr="00EF5F0C" w:rsidRDefault="00A43ACC" w:rsidP="004D61D5">
            <w:pPr>
              <w:spacing w:line="20" w:lineRule="atLeast"/>
              <w:ind w:right="-176"/>
              <w:rPr>
                <w:b/>
                <w:i/>
                <w:color w:val="000000" w:themeColor="text1"/>
              </w:rPr>
            </w:pPr>
          </w:p>
        </w:tc>
        <w:tc>
          <w:tcPr>
            <w:tcW w:w="4644" w:type="dxa"/>
            <w:shd w:val="clear" w:color="auto" w:fill="auto"/>
          </w:tcPr>
          <w:p w:rsidR="00501CC5" w:rsidRPr="00C75DA7" w:rsidRDefault="00A43ACC" w:rsidP="004D61D5">
            <w:pPr>
              <w:spacing w:line="20" w:lineRule="atLeast"/>
              <w:ind w:right="-176"/>
              <w:jc w:val="center"/>
              <w:rPr>
                <w:b/>
                <w:color w:val="000000" w:themeColor="text1"/>
                <w:sz w:val="26"/>
                <w:szCs w:val="26"/>
                <w:lang w:val="nb-NO"/>
              </w:rPr>
            </w:pPr>
            <w:r w:rsidRPr="00C75DA7">
              <w:rPr>
                <w:b/>
                <w:color w:val="000000" w:themeColor="text1"/>
                <w:sz w:val="26"/>
                <w:szCs w:val="26"/>
                <w:lang w:val="vi-VN"/>
              </w:rPr>
              <w:t>KT.</w:t>
            </w:r>
            <w:r w:rsidR="00C816B5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C75DA7">
              <w:rPr>
                <w:b/>
                <w:color w:val="000000" w:themeColor="text1"/>
                <w:sz w:val="26"/>
                <w:szCs w:val="26"/>
                <w:lang w:val="nb-NO"/>
              </w:rPr>
              <w:t>CHỦ TỊCH</w:t>
            </w:r>
          </w:p>
          <w:p w:rsidR="00A43ACC" w:rsidRPr="00C75DA7" w:rsidRDefault="00A43ACC" w:rsidP="004D61D5">
            <w:pPr>
              <w:spacing w:line="20" w:lineRule="atLeast"/>
              <w:ind w:right="-176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C75DA7">
              <w:rPr>
                <w:b/>
                <w:color w:val="000000" w:themeColor="text1"/>
                <w:sz w:val="26"/>
                <w:szCs w:val="26"/>
                <w:lang w:val="vi-VN"/>
              </w:rPr>
              <w:t>PHÓ CHỦ TỊCH</w:t>
            </w:r>
          </w:p>
          <w:p w:rsidR="00A43ACC" w:rsidRPr="00C75DA7" w:rsidRDefault="00A43ACC" w:rsidP="004D61D5">
            <w:pPr>
              <w:spacing w:line="20" w:lineRule="atLeast"/>
              <w:ind w:right="-176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A43ACC" w:rsidRPr="00C75DA7" w:rsidRDefault="00A43ACC" w:rsidP="004D61D5">
            <w:pPr>
              <w:spacing w:line="20" w:lineRule="atLeast"/>
              <w:ind w:right="-176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A43ACC" w:rsidRPr="00C75DA7" w:rsidRDefault="00A43ACC" w:rsidP="004D61D5">
            <w:pPr>
              <w:spacing w:line="20" w:lineRule="atLeast"/>
              <w:ind w:right="-176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A43ACC" w:rsidRPr="00C75DA7" w:rsidRDefault="00A43ACC" w:rsidP="004D61D5">
            <w:pPr>
              <w:spacing w:line="20" w:lineRule="atLeast"/>
              <w:ind w:right="-176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A43ACC" w:rsidRDefault="00A43ACC" w:rsidP="004D61D5">
            <w:pPr>
              <w:spacing w:line="20" w:lineRule="atLeast"/>
              <w:ind w:right="-176"/>
              <w:jc w:val="center"/>
              <w:rPr>
                <w:b/>
                <w:i/>
                <w:color w:val="000000" w:themeColor="text1"/>
                <w:sz w:val="26"/>
                <w:szCs w:val="26"/>
                <w:lang w:val="vi-VN"/>
              </w:rPr>
            </w:pPr>
          </w:p>
          <w:p w:rsidR="00B05220" w:rsidRPr="00B05220" w:rsidRDefault="00B05220" w:rsidP="004D61D5">
            <w:pPr>
              <w:spacing w:line="20" w:lineRule="atLeast"/>
              <w:ind w:right="-176"/>
              <w:jc w:val="center"/>
              <w:rPr>
                <w:b/>
                <w:i/>
                <w:color w:val="000000" w:themeColor="text1"/>
                <w:sz w:val="26"/>
                <w:szCs w:val="26"/>
                <w:lang w:val="vi-VN"/>
              </w:rPr>
            </w:pPr>
          </w:p>
          <w:p w:rsidR="00A43ACC" w:rsidRPr="00C75DA7" w:rsidRDefault="00A43ACC" w:rsidP="004D61D5">
            <w:pPr>
              <w:spacing w:line="20" w:lineRule="atLeast"/>
              <w:ind w:right="-176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75DA7">
              <w:rPr>
                <w:b/>
                <w:color w:val="000000" w:themeColor="text1"/>
                <w:sz w:val="28"/>
                <w:szCs w:val="26"/>
              </w:rPr>
              <w:t>Lê Huyền</w:t>
            </w:r>
          </w:p>
        </w:tc>
      </w:tr>
    </w:tbl>
    <w:p w:rsidR="003136F1" w:rsidRPr="0030551F" w:rsidRDefault="000D0AEB" w:rsidP="0030551F">
      <w:pPr>
        <w:spacing w:line="20" w:lineRule="atLeast"/>
        <w:ind w:right="-176"/>
        <w:rPr>
          <w:b/>
          <w:color w:val="000000" w:themeColor="text1"/>
          <w:sz w:val="26"/>
          <w:lang w:val="vi-VN"/>
        </w:rPr>
      </w:pPr>
      <w:r w:rsidRPr="00EF5F0C">
        <w:rPr>
          <w:color w:val="000000" w:themeColor="text1"/>
          <w:lang w:val="nb-NO"/>
        </w:rPr>
        <w:t xml:space="preserve">                                                        </w:t>
      </w:r>
      <w:r w:rsidR="00315C62" w:rsidRPr="00EF5F0C">
        <w:rPr>
          <w:color w:val="000000" w:themeColor="text1"/>
          <w:lang w:val="vi-VN"/>
        </w:rPr>
        <w:t xml:space="preserve">        </w:t>
      </w:r>
      <w:r w:rsidR="00501CC5" w:rsidRPr="00EF5F0C">
        <w:rPr>
          <w:color w:val="000000" w:themeColor="text1"/>
        </w:rPr>
        <w:t xml:space="preserve"> </w:t>
      </w:r>
    </w:p>
    <w:sectPr w:rsidR="003136F1" w:rsidRPr="0030551F" w:rsidSect="00EF5F0C">
      <w:headerReference w:type="even" r:id="rId7"/>
      <w:headerReference w:type="default" r:id="rId8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6F" w:rsidRDefault="00D3486F">
      <w:r>
        <w:separator/>
      </w:r>
    </w:p>
  </w:endnote>
  <w:endnote w:type="continuationSeparator" w:id="0">
    <w:p w:rsidR="00D3486F" w:rsidRDefault="00D3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6F" w:rsidRDefault="00D3486F">
      <w:r>
        <w:separator/>
      </w:r>
    </w:p>
  </w:footnote>
  <w:footnote w:type="continuationSeparator" w:id="0">
    <w:p w:rsidR="00D3486F" w:rsidRDefault="00D34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D5" w:rsidRDefault="00D155D5" w:rsidP="003E1E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55D5" w:rsidRDefault="00D15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D5" w:rsidRDefault="00D155D5" w:rsidP="003E1E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02B">
      <w:rPr>
        <w:rStyle w:val="PageNumber"/>
        <w:noProof/>
      </w:rPr>
      <w:t>2</w:t>
    </w:r>
    <w:r>
      <w:rPr>
        <w:rStyle w:val="PageNumber"/>
      </w:rPr>
      <w:fldChar w:fldCharType="end"/>
    </w:r>
  </w:p>
  <w:p w:rsidR="00D155D5" w:rsidRDefault="00D155D5" w:rsidP="00F77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AC"/>
    <w:rsid w:val="00010520"/>
    <w:rsid w:val="00015FDE"/>
    <w:rsid w:val="00017971"/>
    <w:rsid w:val="00022031"/>
    <w:rsid w:val="0002709F"/>
    <w:rsid w:val="00027638"/>
    <w:rsid w:val="00031A21"/>
    <w:rsid w:val="00032661"/>
    <w:rsid w:val="00033A9C"/>
    <w:rsid w:val="00047A4F"/>
    <w:rsid w:val="00053F0A"/>
    <w:rsid w:val="000639E9"/>
    <w:rsid w:val="00070CAA"/>
    <w:rsid w:val="00075239"/>
    <w:rsid w:val="000873D1"/>
    <w:rsid w:val="00090418"/>
    <w:rsid w:val="000A66EF"/>
    <w:rsid w:val="000B0963"/>
    <w:rsid w:val="000C4F47"/>
    <w:rsid w:val="000C75CA"/>
    <w:rsid w:val="000D0AEB"/>
    <w:rsid w:val="000D0C33"/>
    <w:rsid w:val="000E18D2"/>
    <w:rsid w:val="000E523F"/>
    <w:rsid w:val="000F42F9"/>
    <w:rsid w:val="00102163"/>
    <w:rsid w:val="0010258C"/>
    <w:rsid w:val="00104A12"/>
    <w:rsid w:val="0010592F"/>
    <w:rsid w:val="0010794E"/>
    <w:rsid w:val="00127C9C"/>
    <w:rsid w:val="001314F5"/>
    <w:rsid w:val="001327A3"/>
    <w:rsid w:val="00135A02"/>
    <w:rsid w:val="00136C39"/>
    <w:rsid w:val="001401DD"/>
    <w:rsid w:val="00142527"/>
    <w:rsid w:val="00144B35"/>
    <w:rsid w:val="001670D4"/>
    <w:rsid w:val="001707F2"/>
    <w:rsid w:val="00175482"/>
    <w:rsid w:val="00180C62"/>
    <w:rsid w:val="001976DF"/>
    <w:rsid w:val="001A024D"/>
    <w:rsid w:val="001A1355"/>
    <w:rsid w:val="001A559D"/>
    <w:rsid w:val="001B148E"/>
    <w:rsid w:val="001B3EC1"/>
    <w:rsid w:val="001B5383"/>
    <w:rsid w:val="001B6A3F"/>
    <w:rsid w:val="001B76FF"/>
    <w:rsid w:val="001C1EC6"/>
    <w:rsid w:val="001C3D3F"/>
    <w:rsid w:val="001C427B"/>
    <w:rsid w:val="001C4AC5"/>
    <w:rsid w:val="001C659C"/>
    <w:rsid w:val="001D0E0B"/>
    <w:rsid w:val="001D7E43"/>
    <w:rsid w:val="001E114F"/>
    <w:rsid w:val="001F38A2"/>
    <w:rsid w:val="001F437D"/>
    <w:rsid w:val="001F70FB"/>
    <w:rsid w:val="0021059E"/>
    <w:rsid w:val="00211335"/>
    <w:rsid w:val="00213854"/>
    <w:rsid w:val="00213F09"/>
    <w:rsid w:val="00224B02"/>
    <w:rsid w:val="002257AD"/>
    <w:rsid w:val="0023377C"/>
    <w:rsid w:val="0023574E"/>
    <w:rsid w:val="002420F0"/>
    <w:rsid w:val="00243692"/>
    <w:rsid w:val="00252789"/>
    <w:rsid w:val="00257E16"/>
    <w:rsid w:val="002623F2"/>
    <w:rsid w:val="002757DF"/>
    <w:rsid w:val="0029055F"/>
    <w:rsid w:val="0029278D"/>
    <w:rsid w:val="002966C5"/>
    <w:rsid w:val="002A396B"/>
    <w:rsid w:val="002A47F9"/>
    <w:rsid w:val="002B0FB1"/>
    <w:rsid w:val="002B7AE5"/>
    <w:rsid w:val="002C44E5"/>
    <w:rsid w:val="002E0C07"/>
    <w:rsid w:val="002E3FE4"/>
    <w:rsid w:val="00302CE2"/>
    <w:rsid w:val="00303AEF"/>
    <w:rsid w:val="0030551F"/>
    <w:rsid w:val="0030570F"/>
    <w:rsid w:val="00310B42"/>
    <w:rsid w:val="0031234A"/>
    <w:rsid w:val="00312E09"/>
    <w:rsid w:val="003136F1"/>
    <w:rsid w:val="00315C62"/>
    <w:rsid w:val="003164D1"/>
    <w:rsid w:val="00317811"/>
    <w:rsid w:val="003353A3"/>
    <w:rsid w:val="00335D44"/>
    <w:rsid w:val="00342939"/>
    <w:rsid w:val="00357592"/>
    <w:rsid w:val="003576A7"/>
    <w:rsid w:val="00372108"/>
    <w:rsid w:val="00374699"/>
    <w:rsid w:val="00374F64"/>
    <w:rsid w:val="00375420"/>
    <w:rsid w:val="00381DEF"/>
    <w:rsid w:val="003933A7"/>
    <w:rsid w:val="003B1184"/>
    <w:rsid w:val="003C0225"/>
    <w:rsid w:val="003C4C64"/>
    <w:rsid w:val="003C7085"/>
    <w:rsid w:val="003E1E0F"/>
    <w:rsid w:val="003E628A"/>
    <w:rsid w:val="003F5A09"/>
    <w:rsid w:val="003F7AAE"/>
    <w:rsid w:val="00402485"/>
    <w:rsid w:val="0040727B"/>
    <w:rsid w:val="00410C7E"/>
    <w:rsid w:val="00411613"/>
    <w:rsid w:val="00421C11"/>
    <w:rsid w:val="00427412"/>
    <w:rsid w:val="00432444"/>
    <w:rsid w:val="0044102B"/>
    <w:rsid w:val="00441FB0"/>
    <w:rsid w:val="00442B77"/>
    <w:rsid w:val="004523B4"/>
    <w:rsid w:val="004554B9"/>
    <w:rsid w:val="004645BE"/>
    <w:rsid w:val="00472E23"/>
    <w:rsid w:val="004864E7"/>
    <w:rsid w:val="00494CC6"/>
    <w:rsid w:val="004A5D18"/>
    <w:rsid w:val="004B27BF"/>
    <w:rsid w:val="004B35A8"/>
    <w:rsid w:val="004C6D37"/>
    <w:rsid w:val="004D403F"/>
    <w:rsid w:val="004D61D5"/>
    <w:rsid w:val="004F2F2F"/>
    <w:rsid w:val="004F358B"/>
    <w:rsid w:val="004F5FEE"/>
    <w:rsid w:val="004F6217"/>
    <w:rsid w:val="004F76ED"/>
    <w:rsid w:val="005012D6"/>
    <w:rsid w:val="00501CC5"/>
    <w:rsid w:val="005052D1"/>
    <w:rsid w:val="00512379"/>
    <w:rsid w:val="00513109"/>
    <w:rsid w:val="00520E06"/>
    <w:rsid w:val="00522425"/>
    <w:rsid w:val="00522FB6"/>
    <w:rsid w:val="00523E07"/>
    <w:rsid w:val="005373DE"/>
    <w:rsid w:val="0054435F"/>
    <w:rsid w:val="00544467"/>
    <w:rsid w:val="00546BC0"/>
    <w:rsid w:val="0055796D"/>
    <w:rsid w:val="00564742"/>
    <w:rsid w:val="00564E69"/>
    <w:rsid w:val="005741AC"/>
    <w:rsid w:val="00582E85"/>
    <w:rsid w:val="005864F2"/>
    <w:rsid w:val="00594BE0"/>
    <w:rsid w:val="005B344A"/>
    <w:rsid w:val="005C3227"/>
    <w:rsid w:val="005C75C1"/>
    <w:rsid w:val="005D3C26"/>
    <w:rsid w:val="005F4FC1"/>
    <w:rsid w:val="005F52A9"/>
    <w:rsid w:val="00605196"/>
    <w:rsid w:val="0061268F"/>
    <w:rsid w:val="00614075"/>
    <w:rsid w:val="006151B9"/>
    <w:rsid w:val="00630E70"/>
    <w:rsid w:val="00633886"/>
    <w:rsid w:val="006351E1"/>
    <w:rsid w:val="00645649"/>
    <w:rsid w:val="0065051F"/>
    <w:rsid w:val="00652CF4"/>
    <w:rsid w:val="006604E1"/>
    <w:rsid w:val="00661D66"/>
    <w:rsid w:val="00661EB2"/>
    <w:rsid w:val="006624A3"/>
    <w:rsid w:val="00670FDD"/>
    <w:rsid w:val="00674435"/>
    <w:rsid w:val="00676747"/>
    <w:rsid w:val="00677197"/>
    <w:rsid w:val="0068078E"/>
    <w:rsid w:val="006941B1"/>
    <w:rsid w:val="0069571B"/>
    <w:rsid w:val="006A77B7"/>
    <w:rsid w:val="006B2E57"/>
    <w:rsid w:val="006B2FC4"/>
    <w:rsid w:val="006D3EC1"/>
    <w:rsid w:val="006E3535"/>
    <w:rsid w:val="006F0449"/>
    <w:rsid w:val="006F3786"/>
    <w:rsid w:val="006F6AF4"/>
    <w:rsid w:val="00702E8A"/>
    <w:rsid w:val="00703325"/>
    <w:rsid w:val="00707AE5"/>
    <w:rsid w:val="00715807"/>
    <w:rsid w:val="00723E27"/>
    <w:rsid w:val="00726D5C"/>
    <w:rsid w:val="00736D8E"/>
    <w:rsid w:val="00740B11"/>
    <w:rsid w:val="007418C7"/>
    <w:rsid w:val="00747C77"/>
    <w:rsid w:val="00752044"/>
    <w:rsid w:val="00762A94"/>
    <w:rsid w:val="00763248"/>
    <w:rsid w:val="00764F06"/>
    <w:rsid w:val="00771E6E"/>
    <w:rsid w:val="0078691E"/>
    <w:rsid w:val="0078717A"/>
    <w:rsid w:val="007872CA"/>
    <w:rsid w:val="007911A2"/>
    <w:rsid w:val="00794AB6"/>
    <w:rsid w:val="00797F2F"/>
    <w:rsid w:val="007A1259"/>
    <w:rsid w:val="007B1929"/>
    <w:rsid w:val="007B7674"/>
    <w:rsid w:val="007C5730"/>
    <w:rsid w:val="007D0104"/>
    <w:rsid w:val="007E1F56"/>
    <w:rsid w:val="007E73E5"/>
    <w:rsid w:val="007F549D"/>
    <w:rsid w:val="00802A71"/>
    <w:rsid w:val="00804F7B"/>
    <w:rsid w:val="00807388"/>
    <w:rsid w:val="008208CD"/>
    <w:rsid w:val="00823DE0"/>
    <w:rsid w:val="00825B56"/>
    <w:rsid w:val="00835E43"/>
    <w:rsid w:val="0084161D"/>
    <w:rsid w:val="00846BA4"/>
    <w:rsid w:val="0084721F"/>
    <w:rsid w:val="00865144"/>
    <w:rsid w:val="00875ED8"/>
    <w:rsid w:val="00876C7D"/>
    <w:rsid w:val="008774AD"/>
    <w:rsid w:val="00880BD3"/>
    <w:rsid w:val="0088156D"/>
    <w:rsid w:val="0088275C"/>
    <w:rsid w:val="0088417E"/>
    <w:rsid w:val="00895CE9"/>
    <w:rsid w:val="008A4D38"/>
    <w:rsid w:val="008C26C4"/>
    <w:rsid w:val="008C4C54"/>
    <w:rsid w:val="008C5F90"/>
    <w:rsid w:val="008D5812"/>
    <w:rsid w:val="008E7ECD"/>
    <w:rsid w:val="008F31F3"/>
    <w:rsid w:val="008F4B95"/>
    <w:rsid w:val="008F745D"/>
    <w:rsid w:val="00904DDB"/>
    <w:rsid w:val="00911621"/>
    <w:rsid w:val="00921B3D"/>
    <w:rsid w:val="00931C5B"/>
    <w:rsid w:val="00932580"/>
    <w:rsid w:val="00942315"/>
    <w:rsid w:val="009553F1"/>
    <w:rsid w:val="009736C3"/>
    <w:rsid w:val="0097390C"/>
    <w:rsid w:val="009758F6"/>
    <w:rsid w:val="00980E9A"/>
    <w:rsid w:val="00983277"/>
    <w:rsid w:val="00986B66"/>
    <w:rsid w:val="0099279C"/>
    <w:rsid w:val="009938DB"/>
    <w:rsid w:val="009C18DE"/>
    <w:rsid w:val="009C375E"/>
    <w:rsid w:val="009C672F"/>
    <w:rsid w:val="009C6E44"/>
    <w:rsid w:val="009D3529"/>
    <w:rsid w:val="009D491F"/>
    <w:rsid w:val="009D7087"/>
    <w:rsid w:val="00A120E9"/>
    <w:rsid w:val="00A140AF"/>
    <w:rsid w:val="00A23825"/>
    <w:rsid w:val="00A351E9"/>
    <w:rsid w:val="00A354C4"/>
    <w:rsid w:val="00A4181B"/>
    <w:rsid w:val="00A43ACC"/>
    <w:rsid w:val="00A61003"/>
    <w:rsid w:val="00A65E54"/>
    <w:rsid w:val="00A67836"/>
    <w:rsid w:val="00A70BEC"/>
    <w:rsid w:val="00A728DD"/>
    <w:rsid w:val="00A73DD2"/>
    <w:rsid w:val="00A85978"/>
    <w:rsid w:val="00A92E82"/>
    <w:rsid w:val="00A938C7"/>
    <w:rsid w:val="00AA13BF"/>
    <w:rsid w:val="00AA27C7"/>
    <w:rsid w:val="00AA6367"/>
    <w:rsid w:val="00AA64AB"/>
    <w:rsid w:val="00AA7261"/>
    <w:rsid w:val="00AB6D33"/>
    <w:rsid w:val="00AC7755"/>
    <w:rsid w:val="00AD7423"/>
    <w:rsid w:val="00AE07A7"/>
    <w:rsid w:val="00AF18ED"/>
    <w:rsid w:val="00B00E15"/>
    <w:rsid w:val="00B05220"/>
    <w:rsid w:val="00B05784"/>
    <w:rsid w:val="00B07878"/>
    <w:rsid w:val="00B07B95"/>
    <w:rsid w:val="00B11E49"/>
    <w:rsid w:val="00B25FBA"/>
    <w:rsid w:val="00B26905"/>
    <w:rsid w:val="00B364C6"/>
    <w:rsid w:val="00B42C69"/>
    <w:rsid w:val="00B51E16"/>
    <w:rsid w:val="00B57A48"/>
    <w:rsid w:val="00B8155F"/>
    <w:rsid w:val="00B84CD3"/>
    <w:rsid w:val="00B86E34"/>
    <w:rsid w:val="00B87698"/>
    <w:rsid w:val="00B97803"/>
    <w:rsid w:val="00BA4D79"/>
    <w:rsid w:val="00BB14ED"/>
    <w:rsid w:val="00BB290A"/>
    <w:rsid w:val="00BD0020"/>
    <w:rsid w:val="00BE4989"/>
    <w:rsid w:val="00BF09D8"/>
    <w:rsid w:val="00BF3B85"/>
    <w:rsid w:val="00BF7815"/>
    <w:rsid w:val="00C00F28"/>
    <w:rsid w:val="00C041FE"/>
    <w:rsid w:val="00C112CD"/>
    <w:rsid w:val="00C16693"/>
    <w:rsid w:val="00C17B0D"/>
    <w:rsid w:val="00C237E2"/>
    <w:rsid w:val="00C259AA"/>
    <w:rsid w:val="00C34F22"/>
    <w:rsid w:val="00C4351F"/>
    <w:rsid w:val="00C51141"/>
    <w:rsid w:val="00C55362"/>
    <w:rsid w:val="00C57A46"/>
    <w:rsid w:val="00C63404"/>
    <w:rsid w:val="00C65B53"/>
    <w:rsid w:val="00C708B8"/>
    <w:rsid w:val="00C755E3"/>
    <w:rsid w:val="00C75DA7"/>
    <w:rsid w:val="00C816B5"/>
    <w:rsid w:val="00C816C4"/>
    <w:rsid w:val="00C94A39"/>
    <w:rsid w:val="00C95CD8"/>
    <w:rsid w:val="00CA1221"/>
    <w:rsid w:val="00CA1382"/>
    <w:rsid w:val="00CA608E"/>
    <w:rsid w:val="00CA6A38"/>
    <w:rsid w:val="00CB07C7"/>
    <w:rsid w:val="00CB5688"/>
    <w:rsid w:val="00CB788D"/>
    <w:rsid w:val="00CC2F7E"/>
    <w:rsid w:val="00CC3243"/>
    <w:rsid w:val="00CC6557"/>
    <w:rsid w:val="00CD668A"/>
    <w:rsid w:val="00CE215D"/>
    <w:rsid w:val="00CE3EF5"/>
    <w:rsid w:val="00CE62BF"/>
    <w:rsid w:val="00D1069B"/>
    <w:rsid w:val="00D1135E"/>
    <w:rsid w:val="00D1184C"/>
    <w:rsid w:val="00D12050"/>
    <w:rsid w:val="00D155D5"/>
    <w:rsid w:val="00D2328B"/>
    <w:rsid w:val="00D244D4"/>
    <w:rsid w:val="00D3486F"/>
    <w:rsid w:val="00D43AAE"/>
    <w:rsid w:val="00D635B3"/>
    <w:rsid w:val="00D67F92"/>
    <w:rsid w:val="00D75DD2"/>
    <w:rsid w:val="00D82A5B"/>
    <w:rsid w:val="00D851C9"/>
    <w:rsid w:val="00D85789"/>
    <w:rsid w:val="00D944E0"/>
    <w:rsid w:val="00DA1E99"/>
    <w:rsid w:val="00DA47DD"/>
    <w:rsid w:val="00DA5865"/>
    <w:rsid w:val="00DB5069"/>
    <w:rsid w:val="00DB6D14"/>
    <w:rsid w:val="00DC023A"/>
    <w:rsid w:val="00DC19B5"/>
    <w:rsid w:val="00DC4E21"/>
    <w:rsid w:val="00DC74C0"/>
    <w:rsid w:val="00DD0EA3"/>
    <w:rsid w:val="00DE3634"/>
    <w:rsid w:val="00E0239B"/>
    <w:rsid w:val="00E030F5"/>
    <w:rsid w:val="00E10951"/>
    <w:rsid w:val="00E10A33"/>
    <w:rsid w:val="00E13286"/>
    <w:rsid w:val="00E1629F"/>
    <w:rsid w:val="00E17FAF"/>
    <w:rsid w:val="00E37A13"/>
    <w:rsid w:val="00E40A0A"/>
    <w:rsid w:val="00E4576E"/>
    <w:rsid w:val="00E5173F"/>
    <w:rsid w:val="00E57A07"/>
    <w:rsid w:val="00E60D78"/>
    <w:rsid w:val="00E618BE"/>
    <w:rsid w:val="00E61936"/>
    <w:rsid w:val="00E623D9"/>
    <w:rsid w:val="00E63E4C"/>
    <w:rsid w:val="00E65EFF"/>
    <w:rsid w:val="00E72182"/>
    <w:rsid w:val="00E72452"/>
    <w:rsid w:val="00E73050"/>
    <w:rsid w:val="00E80417"/>
    <w:rsid w:val="00E811F1"/>
    <w:rsid w:val="00E837E4"/>
    <w:rsid w:val="00E85542"/>
    <w:rsid w:val="00E92162"/>
    <w:rsid w:val="00E95894"/>
    <w:rsid w:val="00E97BA2"/>
    <w:rsid w:val="00EB3031"/>
    <w:rsid w:val="00EB565A"/>
    <w:rsid w:val="00EB61C1"/>
    <w:rsid w:val="00EC4A3B"/>
    <w:rsid w:val="00EC6FB4"/>
    <w:rsid w:val="00ED001C"/>
    <w:rsid w:val="00ED7B23"/>
    <w:rsid w:val="00EE2C17"/>
    <w:rsid w:val="00EE3D36"/>
    <w:rsid w:val="00EF5F0C"/>
    <w:rsid w:val="00EF75A8"/>
    <w:rsid w:val="00F002F5"/>
    <w:rsid w:val="00F04C77"/>
    <w:rsid w:val="00F075AB"/>
    <w:rsid w:val="00F1117E"/>
    <w:rsid w:val="00F1192E"/>
    <w:rsid w:val="00F135AB"/>
    <w:rsid w:val="00F16B11"/>
    <w:rsid w:val="00F266AB"/>
    <w:rsid w:val="00F31946"/>
    <w:rsid w:val="00F33249"/>
    <w:rsid w:val="00F40B49"/>
    <w:rsid w:val="00F55663"/>
    <w:rsid w:val="00F6013C"/>
    <w:rsid w:val="00F66AAA"/>
    <w:rsid w:val="00F66B3F"/>
    <w:rsid w:val="00F75159"/>
    <w:rsid w:val="00F77256"/>
    <w:rsid w:val="00F77AD9"/>
    <w:rsid w:val="00F96767"/>
    <w:rsid w:val="00F9745C"/>
    <w:rsid w:val="00FA03A9"/>
    <w:rsid w:val="00FA534C"/>
    <w:rsid w:val="00FB07E7"/>
    <w:rsid w:val="00FC0395"/>
    <w:rsid w:val="00FC7CD7"/>
    <w:rsid w:val="00FC7EF5"/>
    <w:rsid w:val="00FD44DB"/>
    <w:rsid w:val="00FD613E"/>
    <w:rsid w:val="00FE1D1A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DDB"/>
    <w:rPr>
      <w:sz w:val="24"/>
      <w:szCs w:val="24"/>
    </w:rPr>
  </w:style>
  <w:style w:type="paragraph" w:styleId="Heading1">
    <w:name w:val="heading 1"/>
    <w:basedOn w:val="Normal"/>
    <w:next w:val="Normal"/>
    <w:qFormat/>
    <w:rsid w:val="004F76ED"/>
    <w:pPr>
      <w:keepNext/>
      <w:autoSpaceDE w:val="0"/>
      <w:autoSpaceDN w:val="0"/>
      <w:jc w:val="center"/>
      <w:outlineLvl w:val="0"/>
    </w:pPr>
    <w:rPr>
      <w:b/>
      <w:bCs/>
      <w:sz w:val="26"/>
      <w:szCs w:val="22"/>
      <w:lang w:val="vi-VN"/>
    </w:rPr>
  </w:style>
  <w:style w:type="paragraph" w:styleId="Heading2">
    <w:name w:val="heading 2"/>
    <w:basedOn w:val="Normal"/>
    <w:next w:val="Normal"/>
    <w:qFormat/>
    <w:rsid w:val="00335D44"/>
    <w:pPr>
      <w:keepNext/>
      <w:spacing w:after="120"/>
      <w:jc w:val="both"/>
      <w:outlineLvl w:val="1"/>
    </w:pPr>
    <w:rPr>
      <w:b/>
      <w:bCs/>
      <w:sz w:val="26"/>
      <w:szCs w:val="26"/>
      <w:lang w:val="nb-NO"/>
    </w:rPr>
  </w:style>
  <w:style w:type="paragraph" w:styleId="Heading3">
    <w:name w:val="heading 3"/>
    <w:basedOn w:val="Normal"/>
    <w:next w:val="Normal"/>
    <w:qFormat/>
    <w:rsid w:val="004F76ED"/>
    <w:pPr>
      <w:keepNext/>
      <w:jc w:val="center"/>
      <w:outlineLvl w:val="2"/>
    </w:pPr>
    <w:rPr>
      <w:b/>
      <w:bCs/>
      <w:color w:val="000000"/>
      <w:sz w:val="22"/>
      <w:szCs w:val="22"/>
    </w:rPr>
  </w:style>
  <w:style w:type="paragraph" w:styleId="Heading6">
    <w:name w:val="heading 6"/>
    <w:basedOn w:val="Normal"/>
    <w:next w:val="Normal"/>
    <w:qFormat/>
    <w:rsid w:val="005741AC"/>
    <w:pPr>
      <w:autoSpaceDE w:val="0"/>
      <w:autoSpaceDN w:val="0"/>
      <w:adjustRightInd w:val="0"/>
      <w:outlineLvl w:val="5"/>
    </w:pPr>
  </w:style>
  <w:style w:type="paragraph" w:styleId="Heading7">
    <w:name w:val="heading 7"/>
    <w:basedOn w:val="Normal"/>
    <w:next w:val="Normal"/>
    <w:qFormat/>
    <w:rsid w:val="005741AC"/>
    <w:pPr>
      <w:autoSpaceDE w:val="0"/>
      <w:autoSpaceDN w:val="0"/>
      <w:adjustRightInd w:val="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41AC"/>
    <w:pPr>
      <w:spacing w:before="60" w:after="60" w:line="340" w:lineRule="atLeast"/>
      <w:ind w:firstLine="720"/>
      <w:jc w:val="both"/>
    </w:pPr>
    <w:rPr>
      <w:rFonts w:ascii=".VnTime" w:hAnsi=".VnTime"/>
      <w:sz w:val="28"/>
      <w:szCs w:val="20"/>
    </w:rPr>
  </w:style>
  <w:style w:type="paragraph" w:styleId="BodyTextIndent2">
    <w:name w:val="Body Text Indent 2"/>
    <w:basedOn w:val="Normal"/>
    <w:rsid w:val="005741AC"/>
    <w:pPr>
      <w:spacing w:before="60" w:after="60" w:line="340" w:lineRule="atLeast"/>
      <w:ind w:firstLine="720"/>
      <w:jc w:val="both"/>
    </w:pPr>
    <w:rPr>
      <w:rFonts w:ascii=".VnTime" w:hAnsi=".VnTime"/>
      <w:b/>
      <w:i/>
      <w:sz w:val="28"/>
      <w:szCs w:val="20"/>
    </w:rPr>
  </w:style>
  <w:style w:type="paragraph" w:customStyle="1" w:styleId="3">
    <w:name w:val="3"/>
    <w:basedOn w:val="Normal"/>
    <w:rsid w:val="005741AC"/>
    <w:pPr>
      <w:spacing w:before="120"/>
      <w:ind w:firstLine="720"/>
    </w:pPr>
    <w:rPr>
      <w:rFonts w:ascii=".VnTime" w:hAnsi=".VnTime"/>
      <w:b/>
      <w:sz w:val="28"/>
      <w:szCs w:val="20"/>
    </w:rPr>
  </w:style>
  <w:style w:type="character" w:customStyle="1" w:styleId="3Char">
    <w:name w:val="3 Char"/>
    <w:rsid w:val="005741AC"/>
    <w:rPr>
      <w:rFonts w:ascii=".VnTime" w:hAnsi=".VnTime"/>
      <w:b/>
      <w:sz w:val="28"/>
      <w:lang w:val="en-US" w:eastAsia="en-US" w:bidi="ar-SA"/>
    </w:rPr>
  </w:style>
  <w:style w:type="paragraph" w:customStyle="1" w:styleId="n-dieund">
    <w:name w:val="n-dieund"/>
    <w:basedOn w:val="Normal"/>
    <w:rsid w:val="003353A3"/>
    <w:pPr>
      <w:spacing w:after="120"/>
      <w:ind w:firstLine="709"/>
      <w:jc w:val="both"/>
    </w:pPr>
    <w:rPr>
      <w:rFonts w:ascii=".VnTime" w:hAnsi=".VnTime"/>
      <w:b/>
      <w:sz w:val="28"/>
      <w:szCs w:val="20"/>
    </w:rPr>
  </w:style>
  <w:style w:type="paragraph" w:customStyle="1" w:styleId="xl54">
    <w:name w:val="xl54"/>
    <w:basedOn w:val="Normal"/>
    <w:rsid w:val="003353A3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.VnTimeH" w:eastAsia="Arial Unicode MS" w:hAnsi=".VnTimeH" w:cs="Arial Unicode MS"/>
      <w:b/>
      <w:bCs/>
    </w:rPr>
  </w:style>
  <w:style w:type="paragraph" w:styleId="BodyTextIndent3">
    <w:name w:val="Body Text Indent 3"/>
    <w:basedOn w:val="Normal"/>
    <w:rsid w:val="003353A3"/>
    <w:pPr>
      <w:spacing w:after="80"/>
      <w:ind w:firstLine="720"/>
      <w:jc w:val="both"/>
    </w:pPr>
    <w:rPr>
      <w:rFonts w:ascii=".VnTime" w:hAnsi=".VnTime"/>
      <w:b/>
      <w:bCs/>
      <w:sz w:val="26"/>
      <w:szCs w:val="26"/>
    </w:rPr>
  </w:style>
  <w:style w:type="paragraph" w:styleId="BodyText">
    <w:name w:val="Body Text"/>
    <w:basedOn w:val="Normal"/>
    <w:rsid w:val="00921B3D"/>
    <w:pPr>
      <w:spacing w:after="120"/>
      <w:jc w:val="both"/>
    </w:pPr>
    <w:rPr>
      <w:sz w:val="28"/>
      <w:szCs w:val="28"/>
    </w:rPr>
  </w:style>
  <w:style w:type="paragraph" w:customStyle="1" w:styleId="1">
    <w:name w:val="1"/>
    <w:basedOn w:val="Normal"/>
    <w:rsid w:val="00335D44"/>
    <w:pPr>
      <w:spacing w:after="120"/>
      <w:jc w:val="center"/>
    </w:pPr>
    <w:rPr>
      <w:rFonts w:ascii=".VnTimeH" w:hAnsi=".VnTimeH"/>
      <w:b/>
      <w:sz w:val="28"/>
      <w:szCs w:val="20"/>
    </w:rPr>
  </w:style>
  <w:style w:type="paragraph" w:styleId="Header">
    <w:name w:val="header"/>
    <w:basedOn w:val="Normal"/>
    <w:rsid w:val="001401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01DD"/>
  </w:style>
  <w:style w:type="paragraph" w:styleId="Footer">
    <w:name w:val="footer"/>
    <w:basedOn w:val="Normal"/>
    <w:rsid w:val="00F77256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semiHidden/>
    <w:rsid w:val="00904DDB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501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DDB"/>
    <w:rPr>
      <w:sz w:val="24"/>
      <w:szCs w:val="24"/>
    </w:rPr>
  </w:style>
  <w:style w:type="paragraph" w:styleId="Heading1">
    <w:name w:val="heading 1"/>
    <w:basedOn w:val="Normal"/>
    <w:next w:val="Normal"/>
    <w:qFormat/>
    <w:rsid w:val="004F76ED"/>
    <w:pPr>
      <w:keepNext/>
      <w:autoSpaceDE w:val="0"/>
      <w:autoSpaceDN w:val="0"/>
      <w:jc w:val="center"/>
      <w:outlineLvl w:val="0"/>
    </w:pPr>
    <w:rPr>
      <w:b/>
      <w:bCs/>
      <w:sz w:val="26"/>
      <w:szCs w:val="22"/>
      <w:lang w:val="vi-VN"/>
    </w:rPr>
  </w:style>
  <w:style w:type="paragraph" w:styleId="Heading2">
    <w:name w:val="heading 2"/>
    <w:basedOn w:val="Normal"/>
    <w:next w:val="Normal"/>
    <w:qFormat/>
    <w:rsid w:val="00335D44"/>
    <w:pPr>
      <w:keepNext/>
      <w:spacing w:after="120"/>
      <w:jc w:val="both"/>
      <w:outlineLvl w:val="1"/>
    </w:pPr>
    <w:rPr>
      <w:b/>
      <w:bCs/>
      <w:sz w:val="26"/>
      <w:szCs w:val="26"/>
      <w:lang w:val="nb-NO"/>
    </w:rPr>
  </w:style>
  <w:style w:type="paragraph" w:styleId="Heading3">
    <w:name w:val="heading 3"/>
    <w:basedOn w:val="Normal"/>
    <w:next w:val="Normal"/>
    <w:qFormat/>
    <w:rsid w:val="004F76ED"/>
    <w:pPr>
      <w:keepNext/>
      <w:jc w:val="center"/>
      <w:outlineLvl w:val="2"/>
    </w:pPr>
    <w:rPr>
      <w:b/>
      <w:bCs/>
      <w:color w:val="000000"/>
      <w:sz w:val="22"/>
      <w:szCs w:val="22"/>
    </w:rPr>
  </w:style>
  <w:style w:type="paragraph" w:styleId="Heading6">
    <w:name w:val="heading 6"/>
    <w:basedOn w:val="Normal"/>
    <w:next w:val="Normal"/>
    <w:qFormat/>
    <w:rsid w:val="005741AC"/>
    <w:pPr>
      <w:autoSpaceDE w:val="0"/>
      <w:autoSpaceDN w:val="0"/>
      <w:adjustRightInd w:val="0"/>
      <w:outlineLvl w:val="5"/>
    </w:pPr>
  </w:style>
  <w:style w:type="paragraph" w:styleId="Heading7">
    <w:name w:val="heading 7"/>
    <w:basedOn w:val="Normal"/>
    <w:next w:val="Normal"/>
    <w:qFormat/>
    <w:rsid w:val="005741AC"/>
    <w:pPr>
      <w:autoSpaceDE w:val="0"/>
      <w:autoSpaceDN w:val="0"/>
      <w:adjustRightInd w:val="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41AC"/>
    <w:pPr>
      <w:spacing w:before="60" w:after="60" w:line="340" w:lineRule="atLeast"/>
      <w:ind w:firstLine="720"/>
      <w:jc w:val="both"/>
    </w:pPr>
    <w:rPr>
      <w:rFonts w:ascii=".VnTime" w:hAnsi=".VnTime"/>
      <w:sz w:val="28"/>
      <w:szCs w:val="20"/>
    </w:rPr>
  </w:style>
  <w:style w:type="paragraph" w:styleId="BodyTextIndent2">
    <w:name w:val="Body Text Indent 2"/>
    <w:basedOn w:val="Normal"/>
    <w:rsid w:val="005741AC"/>
    <w:pPr>
      <w:spacing w:before="60" w:after="60" w:line="340" w:lineRule="atLeast"/>
      <w:ind w:firstLine="720"/>
      <w:jc w:val="both"/>
    </w:pPr>
    <w:rPr>
      <w:rFonts w:ascii=".VnTime" w:hAnsi=".VnTime"/>
      <w:b/>
      <w:i/>
      <w:sz w:val="28"/>
      <w:szCs w:val="20"/>
    </w:rPr>
  </w:style>
  <w:style w:type="paragraph" w:customStyle="1" w:styleId="3">
    <w:name w:val="3"/>
    <w:basedOn w:val="Normal"/>
    <w:rsid w:val="005741AC"/>
    <w:pPr>
      <w:spacing w:before="120"/>
      <w:ind w:firstLine="720"/>
    </w:pPr>
    <w:rPr>
      <w:rFonts w:ascii=".VnTime" w:hAnsi=".VnTime"/>
      <w:b/>
      <w:sz w:val="28"/>
      <w:szCs w:val="20"/>
    </w:rPr>
  </w:style>
  <w:style w:type="character" w:customStyle="1" w:styleId="3Char">
    <w:name w:val="3 Char"/>
    <w:rsid w:val="005741AC"/>
    <w:rPr>
      <w:rFonts w:ascii=".VnTime" w:hAnsi=".VnTime"/>
      <w:b/>
      <w:sz w:val="28"/>
      <w:lang w:val="en-US" w:eastAsia="en-US" w:bidi="ar-SA"/>
    </w:rPr>
  </w:style>
  <w:style w:type="paragraph" w:customStyle="1" w:styleId="n-dieund">
    <w:name w:val="n-dieund"/>
    <w:basedOn w:val="Normal"/>
    <w:rsid w:val="003353A3"/>
    <w:pPr>
      <w:spacing w:after="120"/>
      <w:ind w:firstLine="709"/>
      <w:jc w:val="both"/>
    </w:pPr>
    <w:rPr>
      <w:rFonts w:ascii=".VnTime" w:hAnsi=".VnTime"/>
      <w:b/>
      <w:sz w:val="28"/>
      <w:szCs w:val="20"/>
    </w:rPr>
  </w:style>
  <w:style w:type="paragraph" w:customStyle="1" w:styleId="xl54">
    <w:name w:val="xl54"/>
    <w:basedOn w:val="Normal"/>
    <w:rsid w:val="003353A3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.VnTimeH" w:eastAsia="Arial Unicode MS" w:hAnsi=".VnTimeH" w:cs="Arial Unicode MS"/>
      <w:b/>
      <w:bCs/>
    </w:rPr>
  </w:style>
  <w:style w:type="paragraph" w:styleId="BodyTextIndent3">
    <w:name w:val="Body Text Indent 3"/>
    <w:basedOn w:val="Normal"/>
    <w:rsid w:val="003353A3"/>
    <w:pPr>
      <w:spacing w:after="80"/>
      <w:ind w:firstLine="720"/>
      <w:jc w:val="both"/>
    </w:pPr>
    <w:rPr>
      <w:rFonts w:ascii=".VnTime" w:hAnsi=".VnTime"/>
      <w:b/>
      <w:bCs/>
      <w:sz w:val="26"/>
      <w:szCs w:val="26"/>
    </w:rPr>
  </w:style>
  <w:style w:type="paragraph" w:styleId="BodyText">
    <w:name w:val="Body Text"/>
    <w:basedOn w:val="Normal"/>
    <w:rsid w:val="00921B3D"/>
    <w:pPr>
      <w:spacing w:after="120"/>
      <w:jc w:val="both"/>
    </w:pPr>
    <w:rPr>
      <w:sz w:val="28"/>
      <w:szCs w:val="28"/>
    </w:rPr>
  </w:style>
  <w:style w:type="paragraph" w:customStyle="1" w:styleId="1">
    <w:name w:val="1"/>
    <w:basedOn w:val="Normal"/>
    <w:rsid w:val="00335D44"/>
    <w:pPr>
      <w:spacing w:after="120"/>
      <w:jc w:val="center"/>
    </w:pPr>
    <w:rPr>
      <w:rFonts w:ascii=".VnTimeH" w:hAnsi=".VnTimeH"/>
      <w:b/>
      <w:sz w:val="28"/>
      <w:szCs w:val="20"/>
    </w:rPr>
  </w:style>
  <w:style w:type="paragraph" w:styleId="Header">
    <w:name w:val="header"/>
    <w:basedOn w:val="Normal"/>
    <w:rsid w:val="001401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01DD"/>
  </w:style>
  <w:style w:type="paragraph" w:styleId="Footer">
    <w:name w:val="footer"/>
    <w:basedOn w:val="Normal"/>
    <w:rsid w:val="00F77256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semiHidden/>
    <w:rsid w:val="00904DDB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501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f1c4bdd29a68d18a55699267790e7e6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316d82d1dd74aaba8751f9303f746114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BFCB5C8B-21A9-405C-94FB-50FC40E8FA02}"/>
</file>

<file path=customXml/itemProps2.xml><?xml version="1.0" encoding="utf-8"?>
<ds:datastoreItem xmlns:ds="http://schemas.openxmlformats.org/officeDocument/2006/customXml" ds:itemID="{429E13C9-29CD-4E08-95C9-8DB8ED7FDA0D}"/>
</file>

<file path=customXml/itemProps3.xml><?xml version="1.0" encoding="utf-8"?>
<ds:datastoreItem xmlns:ds="http://schemas.openxmlformats.org/officeDocument/2006/customXml" ds:itemID="{1FF8BE3C-8C97-4328-9755-5E32BC063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NH¢N D¢N TØNH NINH THUËN</vt:lpstr>
    </vt:vector>
  </TitlesOfParts>
  <Company>HOME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VNN.R9</dc:creator>
  <cp:lastModifiedBy>HIEN HOA VO KHANH</cp:lastModifiedBy>
  <cp:revision>29</cp:revision>
  <cp:lastPrinted>2016-12-21T08:17:00Z</cp:lastPrinted>
  <dcterms:created xsi:type="dcterms:W3CDTF">2022-05-24T06:46:00Z</dcterms:created>
  <dcterms:modified xsi:type="dcterms:W3CDTF">2022-05-24T07:59:00Z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